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8DE" w:rsidRPr="00835771" w:rsidRDefault="008418DE" w:rsidP="008418DE">
      <w:pPr>
        <w:spacing w:line="276" w:lineRule="auto"/>
        <w:jc w:val="center"/>
        <w:rPr>
          <w:rFonts w:ascii="Calibri" w:hAnsi="Calibri" w:cs="Calibri"/>
          <w:b/>
          <w:sz w:val="24"/>
          <w:szCs w:val="24"/>
        </w:rPr>
      </w:pPr>
      <w:r w:rsidRPr="00835771">
        <w:rPr>
          <w:rFonts w:ascii="Calibri" w:hAnsi="Calibri" w:cs="Calibri"/>
          <w:b/>
          <w:noProof/>
          <w:sz w:val="24"/>
          <w:szCs w:val="24"/>
        </w:rPr>
        <w:drawing>
          <wp:inline distT="0" distB="0" distL="0" distR="0" wp14:anchorId="4990CF7F" wp14:editId="5375260F">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8418DE" w:rsidRPr="00835771" w:rsidRDefault="008418DE" w:rsidP="008418DE">
      <w:pPr>
        <w:spacing w:line="276" w:lineRule="auto"/>
        <w:jc w:val="center"/>
        <w:rPr>
          <w:rFonts w:ascii="Calibri" w:hAnsi="Calibri" w:cs="Calibri"/>
          <w:b/>
          <w:sz w:val="24"/>
          <w:szCs w:val="24"/>
        </w:rPr>
      </w:pPr>
    </w:p>
    <w:p w:rsidR="008418DE" w:rsidRPr="00835771" w:rsidRDefault="008418DE" w:rsidP="008418DE">
      <w:pPr>
        <w:spacing w:line="276" w:lineRule="auto"/>
        <w:jc w:val="center"/>
        <w:rPr>
          <w:rFonts w:ascii="Calibri" w:hAnsi="Calibri" w:cs="Calibri"/>
          <w:b/>
          <w:color w:val="FF0000"/>
          <w:sz w:val="24"/>
          <w:szCs w:val="24"/>
        </w:rPr>
      </w:pPr>
      <w:r w:rsidRPr="00835771">
        <w:rPr>
          <w:rFonts w:ascii="Calibri" w:hAnsi="Calibri" w:cs="Calibri"/>
          <w:b/>
          <w:color w:val="FF0000"/>
          <w:sz w:val="24"/>
          <w:szCs w:val="24"/>
        </w:rPr>
        <w:t>ИНФОРМАЦИОННЫЙ ДАЙДЖЕСТ</w:t>
      </w:r>
    </w:p>
    <w:p w:rsidR="008418DE" w:rsidRPr="00835771" w:rsidRDefault="008418DE" w:rsidP="008418DE">
      <w:pPr>
        <w:spacing w:line="276" w:lineRule="auto"/>
        <w:jc w:val="center"/>
        <w:rPr>
          <w:rFonts w:ascii="Calibri" w:hAnsi="Calibri" w:cs="Calibri"/>
          <w:b/>
          <w:color w:val="FF0000"/>
          <w:sz w:val="24"/>
          <w:szCs w:val="24"/>
        </w:rPr>
      </w:pPr>
      <w:r w:rsidRPr="00835771">
        <w:rPr>
          <w:rFonts w:ascii="Calibri" w:hAnsi="Calibri" w:cs="Calibri"/>
          <w:b/>
          <w:color w:val="FF0000"/>
          <w:sz w:val="24"/>
          <w:szCs w:val="24"/>
        </w:rPr>
        <w:t xml:space="preserve">(период с </w:t>
      </w:r>
      <w:r>
        <w:rPr>
          <w:rFonts w:ascii="Calibri" w:hAnsi="Calibri" w:cs="Calibri"/>
          <w:b/>
          <w:color w:val="FF0000"/>
          <w:sz w:val="24"/>
          <w:szCs w:val="24"/>
        </w:rPr>
        <w:t>11</w:t>
      </w:r>
      <w:r w:rsidRPr="00835771">
        <w:rPr>
          <w:rFonts w:ascii="Calibri" w:hAnsi="Calibri" w:cs="Calibri"/>
          <w:b/>
          <w:color w:val="FF0000"/>
          <w:sz w:val="24"/>
          <w:szCs w:val="24"/>
        </w:rPr>
        <w:t xml:space="preserve"> по 1</w:t>
      </w:r>
      <w:r>
        <w:rPr>
          <w:rFonts w:ascii="Calibri" w:hAnsi="Calibri" w:cs="Calibri"/>
          <w:b/>
          <w:color w:val="FF0000"/>
          <w:sz w:val="24"/>
          <w:szCs w:val="24"/>
        </w:rPr>
        <w:t>7</w:t>
      </w:r>
      <w:bookmarkStart w:id="0" w:name="_GoBack"/>
      <w:bookmarkEnd w:id="0"/>
      <w:r w:rsidRPr="00835771">
        <w:rPr>
          <w:rFonts w:ascii="Calibri" w:hAnsi="Calibri" w:cs="Calibri"/>
          <w:b/>
          <w:color w:val="FF0000"/>
          <w:sz w:val="24"/>
          <w:szCs w:val="24"/>
        </w:rPr>
        <w:t xml:space="preserve"> ноября 2024 года)</w:t>
      </w:r>
    </w:p>
    <w:p w:rsidR="008418DE" w:rsidRPr="00835771" w:rsidRDefault="008418DE" w:rsidP="008418DE">
      <w:pPr>
        <w:jc w:val="both"/>
        <w:rPr>
          <w:rFonts w:ascii="Calibri" w:hAnsi="Calibri" w:cs="Calibri"/>
          <w:b/>
          <w:color w:val="FF0000"/>
          <w:sz w:val="24"/>
          <w:szCs w:val="24"/>
        </w:rPr>
      </w:pPr>
    </w:p>
    <w:p w:rsidR="008418DE" w:rsidRDefault="008418DE" w:rsidP="008418DE">
      <w:pPr>
        <w:jc w:val="both"/>
        <w:rPr>
          <w:rFonts w:ascii="Calibri" w:hAnsi="Calibri" w:cs="Calibri"/>
          <w:b/>
          <w:color w:val="FF0000"/>
          <w:sz w:val="24"/>
          <w:szCs w:val="24"/>
        </w:rPr>
      </w:pPr>
    </w:p>
    <w:p w:rsidR="008418DE" w:rsidRDefault="008418DE" w:rsidP="008418DE">
      <w:pPr>
        <w:jc w:val="both"/>
        <w:rPr>
          <w:rFonts w:ascii="Calibri" w:hAnsi="Calibri" w:cs="Calibri"/>
          <w:b/>
          <w:color w:val="FF0000"/>
          <w:sz w:val="24"/>
          <w:szCs w:val="24"/>
        </w:rPr>
      </w:pPr>
    </w:p>
    <w:p w:rsidR="00724373" w:rsidRPr="008418DE" w:rsidRDefault="00724373" w:rsidP="008418DE">
      <w:pPr>
        <w:jc w:val="both"/>
        <w:rPr>
          <w:rFonts w:ascii="Calibri" w:hAnsi="Calibri" w:cs="Calibri"/>
          <w:b/>
          <w:color w:val="FF0000"/>
          <w:sz w:val="24"/>
          <w:szCs w:val="24"/>
        </w:rPr>
      </w:pPr>
      <w:r w:rsidRPr="008418DE">
        <w:rPr>
          <w:rFonts w:ascii="Calibri" w:hAnsi="Calibri" w:cs="Calibri"/>
          <w:b/>
          <w:color w:val="FF0000"/>
          <w:sz w:val="24"/>
          <w:szCs w:val="24"/>
        </w:rPr>
        <w:t>ПРАВИТЕЛЬСТВО/ГД/СФ</w:t>
      </w:r>
    </w:p>
    <w:p w:rsidR="008418DE" w:rsidRPr="008418DE" w:rsidRDefault="008418DE" w:rsidP="008418DE">
      <w:pPr>
        <w:jc w:val="both"/>
        <w:rPr>
          <w:rFonts w:ascii="Calibri" w:hAnsi="Calibri" w:cs="Calibri"/>
          <w:b/>
          <w:sz w:val="24"/>
          <w:szCs w:val="24"/>
        </w:rPr>
      </w:pPr>
      <w:r w:rsidRPr="008418DE">
        <w:rPr>
          <w:rFonts w:ascii="Calibri" w:hAnsi="Calibri" w:cs="Calibri"/>
          <w:b/>
          <w:sz w:val="24"/>
          <w:szCs w:val="24"/>
        </w:rPr>
        <w:t>ГД приняла в II чтении проект бюджета Федерального фонда ОМС на 2025-2027 годы</w:t>
      </w:r>
    </w:p>
    <w:p w:rsidR="008418DE" w:rsidRPr="008418DE" w:rsidRDefault="008418DE" w:rsidP="008418DE">
      <w:pPr>
        <w:jc w:val="both"/>
        <w:rPr>
          <w:rFonts w:ascii="Calibri" w:hAnsi="Calibri" w:cs="Calibri"/>
          <w:spacing w:val="-6"/>
          <w:sz w:val="24"/>
          <w:szCs w:val="24"/>
        </w:rPr>
      </w:pPr>
      <w:r w:rsidRPr="008418DE">
        <w:rPr>
          <w:rFonts w:ascii="Calibri" w:hAnsi="Calibri" w:cs="Calibri"/>
          <w:spacing w:val="-6"/>
          <w:sz w:val="24"/>
          <w:szCs w:val="24"/>
        </w:rPr>
        <w:t>Объем доходов бюджета фонда на 2025 год планируется в сумме 4,339 трлн руб.</w:t>
      </w:r>
    </w:p>
    <w:p w:rsidR="008418DE" w:rsidRPr="008418DE" w:rsidRDefault="008418DE" w:rsidP="008418DE">
      <w:pPr>
        <w:jc w:val="both"/>
        <w:rPr>
          <w:rFonts w:ascii="Calibri" w:hAnsi="Calibri" w:cs="Calibri"/>
          <w:spacing w:val="-6"/>
          <w:sz w:val="24"/>
          <w:szCs w:val="24"/>
        </w:rPr>
      </w:pPr>
      <w:r w:rsidRPr="008418DE">
        <w:rPr>
          <w:rFonts w:ascii="Calibri" w:hAnsi="Calibri" w:cs="Calibri"/>
          <w:spacing w:val="-6"/>
          <w:sz w:val="24"/>
          <w:szCs w:val="24"/>
        </w:rPr>
        <w:t>МОСКВА, 14 ноября. /ТАСС/. Госдума приняла во втором чтении проект бюджета Федерального фонда обязательного медицинского страхования (ФОМС) на 2025 год и плановый период 2026-2027 годов.</w:t>
      </w:r>
    </w:p>
    <w:p w:rsidR="008418DE" w:rsidRPr="008418DE" w:rsidRDefault="008418DE" w:rsidP="008418DE">
      <w:pPr>
        <w:jc w:val="both"/>
        <w:rPr>
          <w:rFonts w:ascii="Calibri" w:hAnsi="Calibri" w:cs="Calibri"/>
          <w:spacing w:val="-8"/>
          <w:sz w:val="24"/>
          <w:szCs w:val="24"/>
        </w:rPr>
      </w:pPr>
      <w:r w:rsidRPr="008418DE">
        <w:rPr>
          <w:rFonts w:ascii="Calibri" w:hAnsi="Calibri" w:cs="Calibri"/>
          <w:spacing w:val="-8"/>
          <w:sz w:val="24"/>
          <w:szCs w:val="24"/>
        </w:rPr>
        <w:t>Доходы</w:t>
      </w:r>
    </w:p>
    <w:p w:rsidR="008418DE" w:rsidRPr="008418DE" w:rsidRDefault="008418DE" w:rsidP="008418DE">
      <w:pPr>
        <w:jc w:val="both"/>
        <w:rPr>
          <w:rFonts w:ascii="Calibri" w:hAnsi="Calibri" w:cs="Calibri"/>
          <w:spacing w:val="-6"/>
          <w:sz w:val="24"/>
          <w:szCs w:val="24"/>
        </w:rPr>
      </w:pPr>
      <w:r w:rsidRPr="008418DE">
        <w:rPr>
          <w:rFonts w:ascii="Calibri" w:hAnsi="Calibri" w:cs="Calibri"/>
          <w:spacing w:val="-6"/>
          <w:sz w:val="24"/>
          <w:szCs w:val="24"/>
        </w:rPr>
        <w:t>Общий объем доходов бюджета фонда на 2025 год планируется в сумме 4,339 трлн руб., на 2026 год - 4,777 трлн руб., на 2027 год - 5,161 трлн руб.</w:t>
      </w:r>
    </w:p>
    <w:p w:rsidR="008418DE" w:rsidRPr="008418DE" w:rsidRDefault="008418DE" w:rsidP="008418DE">
      <w:pPr>
        <w:jc w:val="both"/>
        <w:rPr>
          <w:rFonts w:ascii="Calibri" w:hAnsi="Calibri" w:cs="Calibri"/>
          <w:spacing w:val="-6"/>
          <w:sz w:val="24"/>
          <w:szCs w:val="24"/>
        </w:rPr>
      </w:pPr>
      <w:r w:rsidRPr="008418DE">
        <w:rPr>
          <w:rFonts w:ascii="Calibri" w:hAnsi="Calibri" w:cs="Calibri"/>
          <w:spacing w:val="-6"/>
          <w:sz w:val="24"/>
          <w:szCs w:val="24"/>
        </w:rPr>
        <w:t>В 2025 году размер страховых взносов на ОМС и налоговых доходов увеличится по сравнению с предыдущим годом на 551,5 млрд руб. (+17%), в 2026 году - на 404 млрд руб. (+10,6%), в 2027 году - на 359,2 млрд руб. (+8,5%).</w:t>
      </w:r>
    </w:p>
    <w:p w:rsidR="008418DE" w:rsidRPr="008418DE" w:rsidRDefault="008418DE" w:rsidP="008418DE">
      <w:pPr>
        <w:jc w:val="both"/>
        <w:rPr>
          <w:rFonts w:ascii="Calibri" w:hAnsi="Calibri" w:cs="Calibri"/>
          <w:spacing w:val="-6"/>
          <w:sz w:val="24"/>
          <w:szCs w:val="24"/>
        </w:rPr>
      </w:pPr>
      <w:r w:rsidRPr="008418DE">
        <w:rPr>
          <w:rFonts w:ascii="Calibri" w:hAnsi="Calibri" w:cs="Calibri"/>
          <w:spacing w:val="-6"/>
          <w:sz w:val="24"/>
          <w:szCs w:val="24"/>
        </w:rPr>
        <w:t>Основным источником доходов бюджета фонда являются страховые взносы на ОМС, на долю которых приходится в 2025 году 86,5%, в 2026 году - 86,9%, в 2027 году - 87,3%.</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В бюджете фонда предусматриваются межбюджетные трансферты из федерального бюджета на 2025 год в размере 537,4 млрд руб., на 2026 год - 571,3 млрд руб., на 2027 год - 596,2 млрд руб.</w:t>
      </w:r>
    </w:p>
    <w:p w:rsidR="008418DE" w:rsidRPr="008418DE" w:rsidRDefault="008418DE" w:rsidP="008418DE">
      <w:pPr>
        <w:jc w:val="both"/>
        <w:rPr>
          <w:rFonts w:ascii="Calibri" w:hAnsi="Calibri" w:cs="Calibri"/>
          <w:color w:val="1A1A1A"/>
          <w:spacing w:val="-8"/>
          <w:sz w:val="24"/>
          <w:szCs w:val="24"/>
        </w:rPr>
      </w:pPr>
      <w:r w:rsidRPr="008418DE">
        <w:rPr>
          <w:rFonts w:ascii="Calibri" w:hAnsi="Calibri" w:cs="Calibri"/>
          <w:color w:val="1A1A1A"/>
          <w:spacing w:val="-8"/>
          <w:sz w:val="24"/>
          <w:szCs w:val="24"/>
        </w:rPr>
        <w:t>Расходы</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Расходы бюджета фонда на 2025 год прогнозируются в сумме 4,475 трлн руб. с приростом к предыдущему году на 590,1 млрд руб. или на 15,2%, на 2026 год - 4,832 трлн руб. (прирост 357 млрд руб. или 8%), на 2027 год - 5,162 трлн руб. (прирост 329,6 млрд руб. или 6,8%).</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В структуре расходов бюджета фонда на долю субвенций приходится более 80%. В бюджете фонда предусмотрена субвенция для распределения по субъектам РФ на 2025 год в размере 3,639 трлн руб., на 2026 год - 3,925 трлн руб., на 2027 год - 4,193 трлн руб.</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lastRenderedPageBreak/>
        <w:t xml:space="preserve">"Планируемый размер субвенции обеспечивает </w:t>
      </w:r>
      <w:proofErr w:type="spellStart"/>
      <w:r w:rsidRPr="008418DE">
        <w:rPr>
          <w:rFonts w:ascii="Calibri" w:hAnsi="Calibri" w:cs="Calibri"/>
          <w:color w:val="1A1A1A"/>
          <w:spacing w:val="-6"/>
          <w:sz w:val="24"/>
          <w:szCs w:val="24"/>
        </w:rPr>
        <w:t>подушевой</w:t>
      </w:r>
      <w:proofErr w:type="spellEnd"/>
      <w:r w:rsidRPr="008418DE">
        <w:rPr>
          <w:rFonts w:ascii="Calibri" w:hAnsi="Calibri" w:cs="Calibri"/>
          <w:color w:val="1A1A1A"/>
          <w:spacing w:val="-6"/>
          <w:sz w:val="24"/>
          <w:szCs w:val="24"/>
        </w:rPr>
        <w:t xml:space="preserve"> норматив финансового обеспечения базовой программы ОМС на 2025 год в размере 21 080,3 руб., на 2026 год - 22 733,2 руб., на 2027 год - 24 287,9 руб., который предусмотрен в проекте программы госгарантий бесплатного оказания гражданам медицинской помощи на 2025 год и на плановый период 2026 и 2027 годов", - говорится в пояснительной записке.</w:t>
      </w:r>
    </w:p>
    <w:p w:rsidR="008418DE" w:rsidRPr="008418DE" w:rsidRDefault="008418DE" w:rsidP="008418DE">
      <w:pPr>
        <w:jc w:val="both"/>
        <w:rPr>
          <w:rFonts w:ascii="Calibri" w:hAnsi="Calibri" w:cs="Calibri"/>
          <w:color w:val="1A1A1A"/>
          <w:spacing w:val="-8"/>
          <w:sz w:val="24"/>
          <w:szCs w:val="24"/>
        </w:rPr>
      </w:pPr>
      <w:r w:rsidRPr="008418DE">
        <w:rPr>
          <w:rFonts w:ascii="Calibri" w:hAnsi="Calibri" w:cs="Calibri"/>
          <w:color w:val="1A1A1A"/>
          <w:spacing w:val="-8"/>
          <w:sz w:val="24"/>
          <w:szCs w:val="24"/>
        </w:rPr>
        <w:t>Дефицит</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Объем дефицита бюджета фонда на 2025 год прогнозируется в сумме 136,617 млрд руб., на 2026 год - 55,444 млрд руб. и на 2027 год - в сумме 787,237 млн руб.</w:t>
      </w:r>
    </w:p>
    <w:p w:rsidR="008418DE" w:rsidRPr="008418DE" w:rsidRDefault="008418DE" w:rsidP="008418DE">
      <w:pPr>
        <w:jc w:val="both"/>
        <w:rPr>
          <w:rFonts w:ascii="Calibri" w:hAnsi="Calibri" w:cs="Calibri"/>
          <w:color w:val="1A1A1A"/>
          <w:spacing w:val="-8"/>
          <w:sz w:val="24"/>
          <w:szCs w:val="24"/>
        </w:rPr>
      </w:pPr>
      <w:r w:rsidRPr="008418DE">
        <w:rPr>
          <w:rFonts w:ascii="Calibri" w:hAnsi="Calibri" w:cs="Calibri"/>
          <w:color w:val="1A1A1A"/>
          <w:spacing w:val="-8"/>
          <w:sz w:val="24"/>
          <w:szCs w:val="24"/>
        </w:rPr>
        <w:t>Высокотехнологичная медпомощь и демографическая политика</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На финансовое обеспечение специализированной, в том числе высокотехнологичной медицинской помощи, включенной в базовую программу ОМС, оказываемой федеральными медицинскими организациями, на 2025 год запланировано 250,9 млрд руб., на 2026 год - 270,3 млрд руб., на 2027 год - 288,6 млрд</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На оказание высокотехнологичной медицинской помощи, не включенной в базовую программу ОМС, в бюджете фонда планируются целевые средства с учетом увеличения на темп роста заработной платы и индекс потребительских цен по прогнозу социально-экономического развития РФ на 2025 год в сумме 141,2 млрд руб., на 2026 год - 149,7 млрд руб., на 2027 год - 157,9 млрд руб.</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Документ также устанавливает коэффициент удорожания стоимости медицинских услуг для расчета тарифа страхового взноса на обязательное медицинское страхование неработающего населения на 2025 год в размере, равном 1,712, на 2026 год - 1,891, на 2027 год - 2,049.</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В рамках демографической политики в 2025-2027 годах предоставление межбюджетных трансфертов из бюджета фонда бюджету Фонда пенсионного и социального страхования РФ на оплату медицинской помощи женщинам в период беременности, родов и в послеродовой период, а также проведение профилактических медицинских осмотров ребенка в течение первого года жизни в 2025 году планируется в сумме 12,2 млрд руб., в 2026 году - 12,1 млрд руб., в 2027 году - 12,1 млрд руб. с учетом прогнозируемого уровня рождаемости.</w:t>
      </w:r>
    </w:p>
    <w:p w:rsidR="008418DE" w:rsidRPr="008418DE" w:rsidRDefault="008418DE" w:rsidP="008418DE">
      <w:pPr>
        <w:jc w:val="both"/>
        <w:rPr>
          <w:rFonts w:ascii="Calibri" w:hAnsi="Calibri" w:cs="Calibri"/>
          <w:color w:val="1A1A1A"/>
          <w:spacing w:val="-6"/>
          <w:sz w:val="24"/>
          <w:szCs w:val="24"/>
        </w:rPr>
      </w:pPr>
      <w:r w:rsidRPr="008418DE">
        <w:rPr>
          <w:rFonts w:ascii="Calibri" w:hAnsi="Calibri" w:cs="Calibri"/>
          <w:color w:val="1A1A1A"/>
          <w:spacing w:val="-6"/>
          <w:sz w:val="24"/>
          <w:szCs w:val="24"/>
        </w:rPr>
        <w:t>В ходе подготовки ко второму чтения документа была подана одна поправка, которая отклонена. </w:t>
      </w:r>
    </w:p>
    <w:p w:rsidR="008418DE" w:rsidRPr="008418DE" w:rsidRDefault="008418DE" w:rsidP="008418DE">
      <w:pPr>
        <w:jc w:val="both"/>
        <w:rPr>
          <w:rFonts w:ascii="Calibri" w:hAnsi="Calibri" w:cs="Calibri"/>
          <w:sz w:val="24"/>
          <w:szCs w:val="24"/>
        </w:rPr>
      </w:pPr>
      <w:hyperlink r:id="rId5" w:history="1">
        <w:r w:rsidRPr="008418DE">
          <w:rPr>
            <w:rStyle w:val="a3"/>
            <w:rFonts w:ascii="Calibri" w:hAnsi="Calibri" w:cs="Calibri"/>
            <w:sz w:val="24"/>
            <w:szCs w:val="24"/>
          </w:rPr>
          <w:t>https://tass.ru/ekonomika/22403437?utm_source=yxnews&amp;utm_medium=desktop&amp;utm_referrer=https%3A%2F%2Fdzen.ru%2Fnews%2Fsearch</w:t>
        </w:r>
      </w:hyperlink>
    </w:p>
    <w:p w:rsidR="008418DE" w:rsidRPr="008418DE" w:rsidRDefault="008418DE" w:rsidP="008418DE">
      <w:pPr>
        <w:jc w:val="both"/>
        <w:rPr>
          <w:rFonts w:ascii="Calibri" w:hAnsi="Calibri" w:cs="Calibri"/>
          <w:b/>
          <w:color w:val="FF0000"/>
          <w:sz w:val="24"/>
          <w:szCs w:val="24"/>
        </w:rPr>
      </w:pPr>
    </w:p>
    <w:p w:rsidR="00724373" w:rsidRPr="008418DE" w:rsidRDefault="00724373" w:rsidP="008418DE">
      <w:pPr>
        <w:jc w:val="both"/>
        <w:rPr>
          <w:rFonts w:ascii="Calibri" w:hAnsi="Calibri" w:cs="Calibri"/>
          <w:b/>
          <w:sz w:val="24"/>
          <w:szCs w:val="24"/>
        </w:rPr>
      </w:pPr>
      <w:r w:rsidRPr="008418DE">
        <w:rPr>
          <w:rFonts w:ascii="Calibri" w:hAnsi="Calibri" w:cs="Calibri"/>
          <w:b/>
          <w:sz w:val="24"/>
          <w:szCs w:val="24"/>
        </w:rPr>
        <w:t xml:space="preserve">Госдума почти не увеличила расходы </w:t>
      </w:r>
      <w:proofErr w:type="spellStart"/>
      <w:r w:rsidRPr="008418DE">
        <w:rPr>
          <w:rFonts w:ascii="Calibri" w:hAnsi="Calibri" w:cs="Calibri"/>
          <w:b/>
          <w:sz w:val="24"/>
          <w:szCs w:val="24"/>
        </w:rPr>
        <w:t>федбюджета</w:t>
      </w:r>
      <w:proofErr w:type="spellEnd"/>
      <w:r w:rsidRPr="008418DE">
        <w:rPr>
          <w:rFonts w:ascii="Calibri" w:hAnsi="Calibri" w:cs="Calibri"/>
          <w:b/>
          <w:sz w:val="24"/>
          <w:szCs w:val="24"/>
        </w:rPr>
        <w:t xml:space="preserve"> на здравоохранение ко второму чтению</w:t>
      </w:r>
    </w:p>
    <w:p w:rsidR="00724373" w:rsidRPr="008418DE" w:rsidRDefault="00724373" w:rsidP="008418DE">
      <w:pPr>
        <w:jc w:val="both"/>
        <w:rPr>
          <w:rFonts w:ascii="Calibri" w:hAnsi="Calibri" w:cs="Calibri"/>
          <w:sz w:val="24"/>
          <w:szCs w:val="24"/>
        </w:rPr>
      </w:pPr>
      <w:r w:rsidRPr="008418DE">
        <w:rPr>
          <w:rFonts w:ascii="Calibri" w:hAnsi="Calibri" w:cs="Calibri"/>
          <w:sz w:val="24"/>
          <w:szCs w:val="24"/>
        </w:rPr>
        <w:t xml:space="preserve">Депутаты Госдумы РФ приняли во втором чтении проект федерального бюджета на 2025 год. В изначальную версию документа внесли порядка 900 поправок, однако в бюджете на здравоохранение это заметно не сказалось: сумма по этому направлению увеличилась между чтениями с изначальных 7,605 трлн рублей до 7,647 трлн рублей, а объем средств </w:t>
      </w:r>
      <w:proofErr w:type="spellStart"/>
      <w:r w:rsidRPr="008418DE">
        <w:rPr>
          <w:rFonts w:ascii="Calibri" w:hAnsi="Calibri" w:cs="Calibri"/>
          <w:sz w:val="24"/>
          <w:szCs w:val="24"/>
        </w:rPr>
        <w:t>федбюджета</w:t>
      </w:r>
      <w:proofErr w:type="spellEnd"/>
      <w:r w:rsidRPr="008418DE">
        <w:rPr>
          <w:rFonts w:ascii="Calibri" w:hAnsi="Calibri" w:cs="Calibri"/>
          <w:sz w:val="24"/>
          <w:szCs w:val="24"/>
        </w:rPr>
        <w:t xml:space="preserve"> на нацпроект «Продолжительная и активная жизнь» даже показал небольшое снижение – с 369,8 до 369,6 млрд рублей.</w:t>
      </w:r>
    </w:p>
    <w:p w:rsidR="00724373" w:rsidRPr="008418DE" w:rsidRDefault="00724373" w:rsidP="008418DE">
      <w:pPr>
        <w:jc w:val="both"/>
        <w:rPr>
          <w:rFonts w:ascii="Calibri" w:hAnsi="Calibri" w:cs="Calibri"/>
          <w:spacing w:val="-5"/>
          <w:sz w:val="24"/>
          <w:szCs w:val="24"/>
        </w:rPr>
      </w:pPr>
      <w:r w:rsidRPr="008418DE">
        <w:rPr>
          <w:rFonts w:ascii="Calibri" w:hAnsi="Calibri" w:cs="Calibri"/>
          <w:spacing w:val="-5"/>
          <w:sz w:val="24"/>
          <w:szCs w:val="24"/>
        </w:rPr>
        <w:lastRenderedPageBreak/>
        <w:t>Поправки к </w:t>
      </w:r>
      <w:hyperlink r:id="rId6" w:history="1">
        <w:r w:rsidRPr="008418DE">
          <w:rPr>
            <w:rStyle w:val="a3"/>
            <w:rFonts w:ascii="Calibri" w:hAnsi="Calibri" w:cs="Calibri"/>
            <w:b/>
            <w:bCs/>
            <w:color w:val="194DBB"/>
            <w:spacing w:val="-5"/>
            <w:sz w:val="24"/>
            <w:szCs w:val="24"/>
            <w:u w:val="none"/>
          </w:rPr>
          <w:t>документу</w:t>
        </w:r>
      </w:hyperlink>
      <w:r w:rsidRPr="008418DE">
        <w:rPr>
          <w:rFonts w:ascii="Calibri" w:hAnsi="Calibri" w:cs="Calibri"/>
          <w:spacing w:val="-5"/>
          <w:sz w:val="24"/>
          <w:szCs w:val="24"/>
        </w:rPr>
        <w:t> 14 ноября на заседании Госдумы представлял глава Комитета по бюджету и налогам Андрей Макаров. По его данным, из всех источников (бюджет ФФОМС, консолидированные бюджеты регионов и федеральный бюджет) по разделу «Здравоохранение» в 2025 году предусмотрено 7,647 трлн рублей. В первой редакции бюджета, по данным Счетной палаты РФ, сумма составляла 7,605 трлн рублей.</w:t>
      </w:r>
    </w:p>
    <w:p w:rsidR="00724373" w:rsidRPr="008418DE" w:rsidRDefault="00724373" w:rsidP="008418DE">
      <w:pPr>
        <w:jc w:val="both"/>
        <w:rPr>
          <w:rFonts w:ascii="Calibri" w:hAnsi="Calibri" w:cs="Calibri"/>
          <w:spacing w:val="-5"/>
          <w:sz w:val="24"/>
          <w:szCs w:val="24"/>
        </w:rPr>
      </w:pPr>
      <w:r w:rsidRPr="008418DE">
        <w:rPr>
          <w:rFonts w:ascii="Calibri" w:hAnsi="Calibri" w:cs="Calibri"/>
          <w:spacing w:val="-5"/>
          <w:sz w:val="24"/>
          <w:szCs w:val="24"/>
        </w:rPr>
        <w:t xml:space="preserve">Изменился ли объем </w:t>
      </w:r>
      <w:proofErr w:type="spellStart"/>
      <w:r w:rsidRPr="008418DE">
        <w:rPr>
          <w:rFonts w:ascii="Calibri" w:hAnsi="Calibri" w:cs="Calibri"/>
          <w:spacing w:val="-5"/>
          <w:sz w:val="24"/>
          <w:szCs w:val="24"/>
        </w:rPr>
        <w:t>федбюджета</w:t>
      </w:r>
      <w:proofErr w:type="spellEnd"/>
      <w:r w:rsidRPr="008418DE">
        <w:rPr>
          <w:rFonts w:ascii="Calibri" w:hAnsi="Calibri" w:cs="Calibri"/>
          <w:spacing w:val="-5"/>
          <w:sz w:val="24"/>
          <w:szCs w:val="24"/>
        </w:rPr>
        <w:t xml:space="preserve"> на здравоохранение, Макаров не сообщил. Согласно его презентации, этот показатель увеличился по сравнению с 2024 годом на 234,9 млрд рублей (с плановых 1,611 трлн рублей), то есть составил 1,846 трлн рублей, тогда как к первому чтению по пояснительной записке цифра была выше – 1,864 трлн рублей.</w:t>
      </w:r>
    </w:p>
    <w:p w:rsidR="00724373" w:rsidRPr="008418DE" w:rsidRDefault="00724373" w:rsidP="008418DE">
      <w:pPr>
        <w:jc w:val="both"/>
        <w:rPr>
          <w:rFonts w:ascii="Calibri" w:hAnsi="Calibri" w:cs="Calibri"/>
          <w:spacing w:val="-5"/>
          <w:sz w:val="24"/>
          <w:szCs w:val="24"/>
        </w:rPr>
      </w:pPr>
      <w:r w:rsidRPr="008418DE">
        <w:rPr>
          <w:rFonts w:ascii="Calibri" w:hAnsi="Calibri" w:cs="Calibri"/>
          <w:spacing w:val="-5"/>
          <w:sz w:val="24"/>
          <w:szCs w:val="24"/>
        </w:rPr>
        <w:t>Небольшое снижение в 200 млн рублей между чтениями продемонстрировал бюджет на главный профильный нацпроект «Продолжительная и активная жизнь» – он изменился с 369,8 до 369,6 млрд рублей. Обстоятельств этой корректировки в Госдуме на раскрыли.</w:t>
      </w:r>
    </w:p>
    <w:p w:rsidR="00724373" w:rsidRPr="008418DE" w:rsidRDefault="00724373" w:rsidP="008418DE">
      <w:pPr>
        <w:jc w:val="both"/>
        <w:rPr>
          <w:rFonts w:ascii="Calibri" w:hAnsi="Calibri" w:cs="Calibri"/>
          <w:spacing w:val="-5"/>
          <w:sz w:val="24"/>
          <w:szCs w:val="24"/>
        </w:rPr>
      </w:pPr>
      <w:r w:rsidRPr="008418DE">
        <w:rPr>
          <w:rFonts w:ascii="Calibri" w:hAnsi="Calibri" w:cs="Calibri"/>
          <w:spacing w:val="-5"/>
          <w:sz w:val="24"/>
          <w:szCs w:val="24"/>
        </w:rPr>
        <w:t>По некоторым другим разделам федерального бюджета ко второму чтению поправки принесли дополнительные средства, так, например, по разделу «Социальная политика» рост совокупных расходов составил 1,856 трлн рублей (итоговые 23,945 против изначальных 22,089 трлн рублей). Увеличены, хоть и в меньших пропорциях, плановые ассигнования по нацпроектам «Семья», «Молодежь и дети», «Инфраструктура для жизни».</w:t>
      </w:r>
    </w:p>
    <w:p w:rsidR="00724373" w:rsidRPr="008418DE" w:rsidRDefault="00724373" w:rsidP="008418DE">
      <w:pPr>
        <w:jc w:val="both"/>
        <w:rPr>
          <w:rFonts w:ascii="Calibri" w:hAnsi="Calibri" w:cs="Calibri"/>
          <w:spacing w:val="-5"/>
          <w:sz w:val="24"/>
          <w:szCs w:val="24"/>
        </w:rPr>
      </w:pPr>
      <w:r w:rsidRPr="008418DE">
        <w:rPr>
          <w:rFonts w:ascii="Calibri" w:hAnsi="Calibri" w:cs="Calibri"/>
          <w:spacing w:val="-5"/>
          <w:sz w:val="24"/>
          <w:szCs w:val="24"/>
        </w:rPr>
        <w:t>Вместе с федеральным парламентарии утвердили и бюджет </w:t>
      </w:r>
      <w:hyperlink r:id="rId7" w:history="1">
        <w:r w:rsidRPr="008418DE">
          <w:rPr>
            <w:rStyle w:val="a3"/>
            <w:rFonts w:ascii="Calibri" w:hAnsi="Calibri" w:cs="Calibri"/>
            <w:b/>
            <w:bCs/>
            <w:color w:val="194DBB"/>
            <w:spacing w:val="-5"/>
            <w:sz w:val="24"/>
            <w:szCs w:val="24"/>
            <w:u w:val="none"/>
          </w:rPr>
          <w:t>ФФОМС</w:t>
        </w:r>
      </w:hyperlink>
      <w:r w:rsidRPr="008418DE">
        <w:rPr>
          <w:rFonts w:ascii="Calibri" w:hAnsi="Calibri" w:cs="Calibri"/>
          <w:spacing w:val="-5"/>
          <w:sz w:val="24"/>
          <w:szCs w:val="24"/>
        </w:rPr>
        <w:t>. В отличие от основного финансового документа, бюджет системы ОМС ко второму чтению не изменился. Расходы по нему составят 4,476 трлн рублей, что превышает значения 2024 года на 15,2%, или 590,2 млрд рублей.</w:t>
      </w:r>
    </w:p>
    <w:p w:rsidR="00724373" w:rsidRPr="008418DE" w:rsidRDefault="00724373" w:rsidP="008418DE">
      <w:pPr>
        <w:jc w:val="both"/>
        <w:rPr>
          <w:rFonts w:ascii="Calibri" w:hAnsi="Calibri" w:cs="Calibri"/>
          <w:spacing w:val="-5"/>
          <w:sz w:val="24"/>
          <w:szCs w:val="24"/>
        </w:rPr>
      </w:pPr>
      <w:r w:rsidRPr="008418DE">
        <w:rPr>
          <w:rFonts w:ascii="Calibri" w:hAnsi="Calibri" w:cs="Calibri"/>
          <w:spacing w:val="-5"/>
          <w:sz w:val="24"/>
          <w:szCs w:val="24"/>
        </w:rPr>
        <w:t>В сравнении с 2024 годом, по данным Счетной палаты РФ, в 2025 году общий бюджет на здравоохранение увеличится, но его доля в структуре всех госрасходов останется на прежнем уровне. Все профильные расходы по проекту 2025 года составляют 3,5% от ВВП и 9,7% от всех бюджетных расходов государства. При подготовке бюджета 2024 года показатели составляли соответственно 3,7% и 10%.</w:t>
      </w:r>
    </w:p>
    <w:p w:rsidR="00724373" w:rsidRPr="008418DE" w:rsidRDefault="00724373" w:rsidP="008418DE">
      <w:pPr>
        <w:jc w:val="both"/>
        <w:rPr>
          <w:rFonts w:ascii="Calibri" w:hAnsi="Calibri" w:cs="Calibri"/>
          <w:spacing w:val="-5"/>
          <w:sz w:val="24"/>
          <w:szCs w:val="24"/>
        </w:rPr>
      </w:pPr>
      <w:r w:rsidRPr="008418DE">
        <w:rPr>
          <w:rFonts w:ascii="Calibri" w:hAnsi="Calibri" w:cs="Calibri"/>
          <w:spacing w:val="-5"/>
          <w:sz w:val="24"/>
          <w:szCs w:val="24"/>
        </w:rPr>
        <w:t>С показателем 9,7% от всех расходов бюджетной системы на 2025 год раздел «Здравоохранение» </w:t>
      </w:r>
      <w:hyperlink r:id="rId8" w:history="1">
        <w:r w:rsidRPr="008418DE">
          <w:rPr>
            <w:rStyle w:val="a3"/>
            <w:rFonts w:ascii="Calibri" w:hAnsi="Calibri" w:cs="Calibri"/>
            <w:b/>
            <w:bCs/>
            <w:color w:val="194DBB"/>
            <w:spacing w:val="-5"/>
            <w:sz w:val="24"/>
            <w:szCs w:val="24"/>
            <w:u w:val="none"/>
          </w:rPr>
          <w:t>занимал</w:t>
        </w:r>
      </w:hyperlink>
      <w:r w:rsidRPr="008418DE">
        <w:rPr>
          <w:rFonts w:ascii="Calibri" w:hAnsi="Calibri" w:cs="Calibri"/>
          <w:spacing w:val="-5"/>
          <w:sz w:val="24"/>
          <w:szCs w:val="24"/>
        </w:rPr>
        <w:t> перед вторым чтением бюджета предварительно 4-е место после «Социальной политики» (22,1 трлн рублей), «Национальной обороны» (13,6 трлн рублей) и «Национальной экономики» (9,6 трлн рублей).</w:t>
      </w:r>
    </w:p>
    <w:p w:rsidR="00724373" w:rsidRPr="008418DE" w:rsidRDefault="00724373" w:rsidP="008418DE">
      <w:pPr>
        <w:jc w:val="both"/>
        <w:rPr>
          <w:rStyle w:val="a3"/>
          <w:rFonts w:ascii="Calibri" w:hAnsi="Calibri" w:cs="Calibri"/>
          <w:sz w:val="24"/>
          <w:szCs w:val="24"/>
        </w:rPr>
      </w:pPr>
      <w:hyperlink r:id="rId9" w:history="1">
        <w:r w:rsidRPr="008418DE">
          <w:rPr>
            <w:rStyle w:val="a3"/>
            <w:rFonts w:ascii="Calibri" w:hAnsi="Calibri" w:cs="Calibri"/>
            <w:sz w:val="24"/>
            <w:szCs w:val="24"/>
          </w:rPr>
          <w:t>https://vademec.ru/news/2024/11/15/gosduma-pochti-ne-uvelichila-raskhody-fedbyudzheta-na-zdravookhranenie-ko-vtoromu-chteniyu/</w:t>
        </w:r>
      </w:hyperlink>
    </w:p>
    <w:p w:rsidR="008418DE" w:rsidRPr="008418DE" w:rsidRDefault="008418DE" w:rsidP="008418DE">
      <w:pPr>
        <w:jc w:val="both"/>
        <w:rPr>
          <w:rFonts w:ascii="Calibri" w:hAnsi="Calibri" w:cs="Calibri"/>
          <w:b/>
          <w:sz w:val="24"/>
          <w:szCs w:val="24"/>
        </w:rPr>
      </w:pPr>
      <w:r w:rsidRPr="008418DE">
        <w:rPr>
          <w:rFonts w:ascii="Calibri" w:hAnsi="Calibri" w:cs="Calibri"/>
          <w:b/>
          <w:sz w:val="24"/>
          <w:szCs w:val="24"/>
        </w:rPr>
        <w:t xml:space="preserve">В Госдуме рекомендовали отказать в повышении </w:t>
      </w:r>
      <w:proofErr w:type="spellStart"/>
      <w:r w:rsidRPr="008418DE">
        <w:rPr>
          <w:rFonts w:ascii="Calibri" w:hAnsi="Calibri" w:cs="Calibri"/>
          <w:b/>
          <w:sz w:val="24"/>
          <w:szCs w:val="24"/>
        </w:rPr>
        <w:t>соцвыплат</w:t>
      </w:r>
      <w:proofErr w:type="spellEnd"/>
      <w:r w:rsidRPr="008418DE">
        <w:rPr>
          <w:rFonts w:ascii="Calibri" w:hAnsi="Calibri" w:cs="Calibri"/>
          <w:b/>
          <w:sz w:val="24"/>
          <w:szCs w:val="24"/>
        </w:rPr>
        <w:t xml:space="preserve"> медработникам скорой помощи </w:t>
      </w:r>
    </w:p>
    <w:p w:rsidR="008418DE" w:rsidRPr="008418DE" w:rsidRDefault="008418DE" w:rsidP="008418DE">
      <w:pPr>
        <w:jc w:val="both"/>
        <w:rPr>
          <w:rFonts w:ascii="Calibri" w:hAnsi="Calibri" w:cs="Calibri"/>
          <w:sz w:val="24"/>
          <w:szCs w:val="24"/>
        </w:rPr>
      </w:pPr>
      <w:r w:rsidRPr="008418DE">
        <w:rPr>
          <w:rStyle w:val="s1"/>
          <w:rFonts w:ascii="Calibri" w:hAnsi="Calibri" w:cs="Calibri"/>
          <w:color w:val="1A1B1D"/>
          <w:sz w:val="24"/>
          <w:szCs w:val="24"/>
        </w:rPr>
        <w:t>В</w:t>
      </w:r>
      <w:r w:rsidRPr="008418DE">
        <w:rPr>
          <w:rStyle w:val="s1"/>
          <w:rFonts w:ascii="Calibri" w:hAnsi="Calibri" w:cs="Calibri"/>
          <w:b/>
          <w:bCs/>
          <w:color w:val="1A1B1D"/>
          <w:sz w:val="24"/>
          <w:szCs w:val="24"/>
        </w:rPr>
        <w:t> </w:t>
      </w:r>
      <w:r w:rsidRPr="008418DE">
        <w:rPr>
          <w:rStyle w:val="s1"/>
          <w:rFonts w:ascii="Calibri" w:hAnsi="Calibri" w:cs="Calibri"/>
          <w:color w:val="1A1B1D"/>
          <w:sz w:val="24"/>
          <w:szCs w:val="24"/>
        </w:rPr>
        <w:t xml:space="preserve">Госдуме рекомендовали отказать в повышении специальной </w:t>
      </w:r>
      <w:proofErr w:type="spellStart"/>
      <w:r w:rsidRPr="008418DE">
        <w:rPr>
          <w:rStyle w:val="s1"/>
          <w:rFonts w:ascii="Calibri" w:hAnsi="Calibri" w:cs="Calibri"/>
          <w:color w:val="1A1B1D"/>
          <w:sz w:val="24"/>
          <w:szCs w:val="24"/>
        </w:rPr>
        <w:t>соцвыплаты</w:t>
      </w:r>
      <w:proofErr w:type="spellEnd"/>
      <w:r w:rsidRPr="008418DE">
        <w:rPr>
          <w:rStyle w:val="s1"/>
          <w:rFonts w:ascii="Calibri" w:hAnsi="Calibri" w:cs="Calibri"/>
          <w:color w:val="1A1B1D"/>
          <w:sz w:val="24"/>
          <w:szCs w:val="24"/>
        </w:rPr>
        <w:t xml:space="preserve"> работникам скорой помощи. Как пояснил «МВ» депутат Алексей Куринный, просивший рассмотреть этот вопрос, в Комитете по бюджету объясняют это формальным отсутствием расчетов необходимой суммы, хотя цифра в 6-7 млрд руб. уже называлась неоднократно ранее.</w:t>
      </w:r>
      <w:r w:rsidRPr="008418DE">
        <w:rPr>
          <w:rStyle w:val="apple-converted-space"/>
          <w:rFonts w:ascii="Calibri" w:hAnsi="Calibri" w:cs="Calibri"/>
          <w:color w:val="1A1B1D"/>
          <w:sz w:val="24"/>
          <w:szCs w:val="24"/>
        </w:rPr>
        <w:t> </w:t>
      </w:r>
    </w:p>
    <w:p w:rsidR="008418DE" w:rsidRPr="008418DE" w:rsidRDefault="008418DE" w:rsidP="008418DE">
      <w:pPr>
        <w:jc w:val="both"/>
        <w:rPr>
          <w:rFonts w:ascii="Calibri" w:hAnsi="Calibri" w:cs="Calibri"/>
          <w:sz w:val="24"/>
          <w:szCs w:val="24"/>
        </w:rPr>
      </w:pPr>
      <w:r w:rsidRPr="008418DE">
        <w:rPr>
          <w:rStyle w:val="s1"/>
          <w:rFonts w:ascii="Calibri" w:hAnsi="Calibri" w:cs="Calibri"/>
          <w:color w:val="1A1B1D"/>
          <w:sz w:val="24"/>
          <w:szCs w:val="24"/>
        </w:rPr>
        <w:t xml:space="preserve">Комитет Госдумы по бюджету и налогам рекомендовал отклонить поправку к проекту бюджета Федерального фонда ОМС (ФОМС) на 2025 год об увеличении специальной социальной выплаты (ССВ) для медицинских работников скорой помощи, работающих в </w:t>
      </w:r>
      <w:r w:rsidRPr="008418DE">
        <w:rPr>
          <w:rStyle w:val="s1"/>
          <w:rFonts w:ascii="Calibri" w:hAnsi="Calibri" w:cs="Calibri"/>
          <w:color w:val="1A1B1D"/>
          <w:sz w:val="24"/>
          <w:szCs w:val="24"/>
        </w:rPr>
        <w:lastRenderedPageBreak/>
        <w:t>сельской местности и малых городах. Об этом сообщил член думского Комитета по охране здоровья </w:t>
      </w:r>
      <w:r w:rsidRPr="008418DE">
        <w:rPr>
          <w:rStyle w:val="a5"/>
          <w:rFonts w:ascii="Calibri" w:hAnsi="Calibri" w:cs="Calibri"/>
          <w:color w:val="1A1B1D"/>
          <w:sz w:val="24"/>
          <w:szCs w:val="24"/>
        </w:rPr>
        <w:t>Алексей Куринный</w:t>
      </w:r>
      <w:r w:rsidRPr="008418DE">
        <w:rPr>
          <w:rStyle w:val="s1"/>
          <w:rFonts w:ascii="Calibri" w:hAnsi="Calibri" w:cs="Calibri"/>
          <w:color w:val="1A1B1D"/>
          <w:sz w:val="24"/>
          <w:szCs w:val="24"/>
        </w:rPr>
        <w:t>, который такую поправку вносил.</w:t>
      </w:r>
      <w:r w:rsidRPr="008418DE">
        <w:rPr>
          <w:rStyle w:val="apple-converted-space"/>
          <w:rFonts w:ascii="Calibri" w:hAnsi="Calibri" w:cs="Calibri"/>
          <w:color w:val="1A1B1D"/>
          <w:sz w:val="24"/>
          <w:szCs w:val="24"/>
        </w:rPr>
        <w:t> </w:t>
      </w:r>
    </w:p>
    <w:p w:rsidR="008418DE" w:rsidRPr="008418DE" w:rsidRDefault="008418DE" w:rsidP="008418DE">
      <w:pPr>
        <w:jc w:val="both"/>
        <w:rPr>
          <w:rFonts w:ascii="Calibri" w:hAnsi="Calibri" w:cs="Calibri"/>
          <w:sz w:val="24"/>
          <w:szCs w:val="24"/>
        </w:rPr>
      </w:pPr>
      <w:r w:rsidRPr="008418DE">
        <w:rPr>
          <w:rStyle w:val="s1"/>
          <w:rFonts w:ascii="Calibri" w:hAnsi="Calibri" w:cs="Calibri"/>
          <w:color w:val="1A1B1D"/>
          <w:sz w:val="24"/>
          <w:szCs w:val="24"/>
        </w:rPr>
        <w:t>В разговоре с «МВ» депутат пояснил, что поправку отклонили с формальным объяснением, что расчетов необходимой суммы для этого нет. При этом, по словам Куринного, на эти цели требуется всего 7 млрд руб. дополнительно к уже предусмотренным на 2025 год бюджетом ФОМС 167 млрд руб. для того, чтобы «скорая» получила повышенные ССВ.</w:t>
      </w:r>
    </w:p>
    <w:p w:rsidR="008418DE" w:rsidRPr="008418DE" w:rsidRDefault="008418DE" w:rsidP="008418DE">
      <w:pPr>
        <w:jc w:val="both"/>
        <w:rPr>
          <w:rFonts w:ascii="Calibri" w:hAnsi="Calibri" w:cs="Calibri"/>
          <w:sz w:val="24"/>
          <w:szCs w:val="24"/>
        </w:rPr>
      </w:pPr>
      <w:r w:rsidRPr="008418DE">
        <w:rPr>
          <w:rStyle w:val="s1"/>
          <w:rFonts w:ascii="Calibri" w:hAnsi="Calibri" w:cs="Calibri"/>
          <w:color w:val="1A1B1D"/>
          <w:sz w:val="24"/>
          <w:szCs w:val="24"/>
        </w:rPr>
        <w:t xml:space="preserve">На вопрос, означает ли это точку в дискуссии о судьбе ССВ для скорой помощи на 2025 год, депутат ответил, что «вопрос повышать или не повышать выплаты по-настоящему не стоит». «Ситуация на скорой помощи ухудшается и обостряется. Думаю, она заставит пересмотреть </w:t>
      </w:r>
      <w:proofErr w:type="spellStart"/>
      <w:r w:rsidRPr="008418DE">
        <w:rPr>
          <w:rStyle w:val="s1"/>
          <w:rFonts w:ascii="Calibri" w:hAnsi="Calibri" w:cs="Calibri"/>
          <w:color w:val="1A1B1D"/>
          <w:sz w:val="24"/>
          <w:szCs w:val="24"/>
        </w:rPr>
        <w:t>соцвыплаты</w:t>
      </w:r>
      <w:proofErr w:type="spellEnd"/>
      <w:r w:rsidRPr="008418DE">
        <w:rPr>
          <w:rStyle w:val="s1"/>
          <w:rFonts w:ascii="Calibri" w:hAnsi="Calibri" w:cs="Calibri"/>
          <w:color w:val="1A1B1D"/>
          <w:sz w:val="24"/>
          <w:szCs w:val="24"/>
        </w:rPr>
        <w:t>, несмотря на формальное нежелание правительства это делать», — сказал Куринный «МВ».</w:t>
      </w:r>
      <w:r w:rsidRPr="008418DE">
        <w:rPr>
          <w:rStyle w:val="apple-converted-space"/>
          <w:rFonts w:ascii="Calibri" w:hAnsi="Calibri" w:cs="Calibri"/>
          <w:color w:val="1A1B1D"/>
          <w:sz w:val="24"/>
          <w:szCs w:val="24"/>
        </w:rPr>
        <w:t> </w:t>
      </w:r>
    </w:p>
    <w:p w:rsidR="008418DE" w:rsidRPr="008418DE" w:rsidRDefault="008418DE" w:rsidP="008418DE">
      <w:pPr>
        <w:jc w:val="both"/>
        <w:rPr>
          <w:rFonts w:ascii="Calibri" w:hAnsi="Calibri" w:cs="Calibri"/>
          <w:sz w:val="24"/>
          <w:szCs w:val="24"/>
        </w:rPr>
      </w:pPr>
      <w:r w:rsidRPr="008418DE">
        <w:rPr>
          <w:rStyle w:val="s1"/>
          <w:rFonts w:ascii="Calibri" w:hAnsi="Calibri" w:cs="Calibri"/>
          <w:color w:val="1A1B1D"/>
          <w:sz w:val="24"/>
          <w:szCs w:val="24"/>
        </w:rPr>
        <w:t>Он отметил, что при этом единой позиции в необходимости повышения ССВ для скорой помощи нет у Комитета по охране здоровья, поскольку многие его члены всегда разделяют позицию правительства.</w:t>
      </w:r>
      <w:r w:rsidRPr="008418DE">
        <w:rPr>
          <w:rStyle w:val="apple-converted-space"/>
          <w:rFonts w:ascii="Calibri" w:hAnsi="Calibri" w:cs="Calibri"/>
          <w:color w:val="1A1B1D"/>
          <w:sz w:val="24"/>
          <w:szCs w:val="24"/>
        </w:rPr>
        <w:t> </w:t>
      </w:r>
    </w:p>
    <w:p w:rsidR="008418DE" w:rsidRPr="008418DE" w:rsidRDefault="008418DE" w:rsidP="008418DE">
      <w:pPr>
        <w:jc w:val="both"/>
        <w:rPr>
          <w:rFonts w:ascii="Calibri" w:hAnsi="Calibri" w:cs="Calibri"/>
          <w:sz w:val="24"/>
          <w:szCs w:val="24"/>
        </w:rPr>
      </w:pPr>
      <w:r w:rsidRPr="008418DE">
        <w:rPr>
          <w:rStyle w:val="s1"/>
          <w:rFonts w:ascii="Calibri" w:hAnsi="Calibri" w:cs="Calibri"/>
          <w:color w:val="1A1B1D"/>
          <w:sz w:val="24"/>
          <w:szCs w:val="24"/>
        </w:rPr>
        <w:t xml:space="preserve">В октябре Минздрав России также ответил на депутатский запрос о возможности повышения специальных </w:t>
      </w:r>
      <w:proofErr w:type="spellStart"/>
      <w:r w:rsidRPr="008418DE">
        <w:rPr>
          <w:rStyle w:val="s1"/>
          <w:rFonts w:ascii="Calibri" w:hAnsi="Calibri" w:cs="Calibri"/>
          <w:color w:val="1A1B1D"/>
          <w:sz w:val="24"/>
          <w:szCs w:val="24"/>
        </w:rPr>
        <w:t>соцвыплат</w:t>
      </w:r>
      <w:proofErr w:type="spellEnd"/>
      <w:r w:rsidRPr="008418DE">
        <w:rPr>
          <w:rStyle w:val="s1"/>
          <w:rFonts w:ascii="Calibri" w:hAnsi="Calibri" w:cs="Calibri"/>
          <w:color w:val="1A1B1D"/>
          <w:sz w:val="24"/>
          <w:szCs w:val="24"/>
        </w:rPr>
        <w:t xml:space="preserve"> (ССВ) для медработников скорой помощи, который направлял Куринный. В письме за подписью министра здравоохранения </w:t>
      </w:r>
      <w:r w:rsidRPr="008418DE">
        <w:rPr>
          <w:rStyle w:val="a5"/>
          <w:rFonts w:ascii="Calibri" w:hAnsi="Calibri" w:cs="Calibri"/>
          <w:color w:val="1A1B1D"/>
          <w:sz w:val="24"/>
          <w:szCs w:val="24"/>
        </w:rPr>
        <w:t>Михаила Мурашко</w:t>
      </w:r>
      <w:r w:rsidRPr="008418DE">
        <w:rPr>
          <w:rStyle w:val="s1"/>
          <w:rFonts w:ascii="Calibri" w:hAnsi="Calibri" w:cs="Calibri"/>
          <w:color w:val="1A1B1D"/>
          <w:sz w:val="24"/>
          <w:szCs w:val="24"/>
        </w:rPr>
        <w:t> ведомство снова заявило, что правительством уже даны поручения регионам об изменении оплаты труда, но отчиталось, что благосостояние медработников российской «скорой» растет: по сравнению с 2023 годом зарплата врачей и среднего медперсонала в среднем по России увеличилась на 11,4%. В отдельных субъектах (Пензенской и Московской областях) фиксируется рост на 42—56%, а в большинстве — на 10—30%. По сведениям Минздрава, зарплаты врачей выросли в 52 субъектах, среднего медперсонала — в 61.</w:t>
      </w:r>
    </w:p>
    <w:p w:rsidR="008418DE" w:rsidRPr="008418DE" w:rsidRDefault="008418DE" w:rsidP="008418DE">
      <w:pPr>
        <w:jc w:val="both"/>
        <w:rPr>
          <w:rFonts w:ascii="Calibri" w:hAnsi="Calibri" w:cs="Calibri"/>
          <w:sz w:val="24"/>
          <w:szCs w:val="24"/>
        </w:rPr>
      </w:pPr>
      <w:r w:rsidRPr="008418DE">
        <w:rPr>
          <w:rStyle w:val="s1"/>
          <w:rFonts w:ascii="Calibri" w:hAnsi="Calibri" w:cs="Calibri"/>
          <w:color w:val="1A1B1D"/>
          <w:sz w:val="24"/>
          <w:szCs w:val="24"/>
        </w:rPr>
        <w:t>При этом опрошенные «МВ» представители профсоюзов письмо Минздрава раскритиковали. По словам главы независимого профсоюза фельдшеров скорой помощи «</w:t>
      </w:r>
      <w:proofErr w:type="spellStart"/>
      <w:r w:rsidRPr="008418DE">
        <w:rPr>
          <w:rStyle w:val="s1"/>
          <w:rFonts w:ascii="Calibri" w:hAnsi="Calibri" w:cs="Calibri"/>
          <w:color w:val="1A1B1D"/>
          <w:sz w:val="24"/>
          <w:szCs w:val="24"/>
        </w:rPr>
        <w:t>Фельдшер.ру</w:t>
      </w:r>
      <w:proofErr w:type="spellEnd"/>
      <w:r w:rsidRPr="008418DE">
        <w:rPr>
          <w:rStyle w:val="s1"/>
          <w:rFonts w:ascii="Calibri" w:hAnsi="Calibri" w:cs="Calibri"/>
          <w:color w:val="1A1B1D"/>
          <w:sz w:val="24"/>
          <w:szCs w:val="24"/>
        </w:rPr>
        <w:t>» </w:t>
      </w:r>
      <w:r w:rsidRPr="008418DE">
        <w:rPr>
          <w:rStyle w:val="a5"/>
          <w:rFonts w:ascii="Calibri" w:hAnsi="Calibri" w:cs="Calibri"/>
          <w:color w:val="1A1B1D"/>
          <w:sz w:val="24"/>
          <w:szCs w:val="24"/>
        </w:rPr>
        <w:t>Дмитрия Белякова</w:t>
      </w:r>
      <w:r w:rsidRPr="008418DE">
        <w:rPr>
          <w:rStyle w:val="s1"/>
          <w:rFonts w:ascii="Calibri" w:hAnsi="Calibri" w:cs="Calibri"/>
          <w:color w:val="1A1B1D"/>
          <w:sz w:val="24"/>
          <w:szCs w:val="24"/>
        </w:rPr>
        <w:t>, «отчет о таких успехах с зарплатами «скорой» абсолютно не соответствует действительности — в этом году базовые выплаты на ставку (оклады) увеличивали, но одновременно с этим снижали стимулирующие, надбавки. В итоге в лучшем случае размер зарплат просто остался на прежнем уровне.</w:t>
      </w:r>
    </w:p>
    <w:p w:rsidR="008418DE" w:rsidRPr="008418DE" w:rsidRDefault="008418DE" w:rsidP="008418DE">
      <w:pPr>
        <w:jc w:val="both"/>
        <w:rPr>
          <w:rFonts w:ascii="Calibri" w:hAnsi="Calibri" w:cs="Calibri"/>
          <w:sz w:val="24"/>
          <w:szCs w:val="24"/>
        </w:rPr>
      </w:pPr>
      <w:hyperlink r:id="rId10" w:history="1">
        <w:r w:rsidRPr="008418DE">
          <w:rPr>
            <w:rStyle w:val="a3"/>
            <w:rFonts w:ascii="Calibri" w:hAnsi="Calibri" w:cs="Calibri"/>
            <w:sz w:val="24"/>
            <w:szCs w:val="24"/>
          </w:rPr>
          <w:t>https://medvestnik.r</w:t>
        </w:r>
        <w:r w:rsidRPr="008418DE">
          <w:rPr>
            <w:rStyle w:val="a3"/>
            <w:rFonts w:ascii="Calibri" w:hAnsi="Calibri" w:cs="Calibri"/>
            <w:sz w:val="24"/>
            <w:szCs w:val="24"/>
          </w:rPr>
          <w:t>u</w:t>
        </w:r>
        <w:r w:rsidRPr="008418DE">
          <w:rPr>
            <w:rStyle w:val="a3"/>
            <w:rFonts w:ascii="Calibri" w:hAnsi="Calibri" w:cs="Calibri"/>
            <w:sz w:val="24"/>
            <w:szCs w:val="24"/>
          </w:rPr>
          <w:t>/content/news/V-Gosdume-rekomendovali-otkazat-v-povyshenii-socvyplat-medraotnikam-skoroi-pomoshi.html</w:t>
        </w:r>
      </w:hyperlink>
    </w:p>
    <w:p w:rsidR="008418DE" w:rsidRPr="008418DE" w:rsidRDefault="008418DE" w:rsidP="008418DE">
      <w:pPr>
        <w:jc w:val="both"/>
        <w:rPr>
          <w:rStyle w:val="a3"/>
          <w:rFonts w:ascii="Calibri" w:hAnsi="Calibri" w:cs="Calibri"/>
          <w:sz w:val="24"/>
          <w:szCs w:val="24"/>
          <w:lang w:val="en-US"/>
        </w:rPr>
      </w:pPr>
    </w:p>
    <w:p w:rsidR="00724373" w:rsidRPr="008418DE" w:rsidRDefault="00724373" w:rsidP="008418DE">
      <w:pPr>
        <w:jc w:val="both"/>
        <w:rPr>
          <w:rFonts w:ascii="Calibri" w:hAnsi="Calibri" w:cs="Calibri"/>
          <w:b/>
          <w:color w:val="FF0000"/>
          <w:sz w:val="24"/>
          <w:szCs w:val="24"/>
        </w:rPr>
      </w:pPr>
      <w:r w:rsidRPr="008418DE">
        <w:rPr>
          <w:rFonts w:ascii="Calibri" w:hAnsi="Calibri" w:cs="Calibri"/>
          <w:b/>
          <w:color w:val="FF0000"/>
          <w:sz w:val="24"/>
          <w:szCs w:val="24"/>
        </w:rPr>
        <w:t>МИНЗДРАВ/ФОМС</w:t>
      </w:r>
    </w:p>
    <w:p w:rsidR="00724373" w:rsidRPr="008418DE" w:rsidRDefault="00724373" w:rsidP="008418DE">
      <w:pPr>
        <w:jc w:val="both"/>
        <w:rPr>
          <w:rFonts w:ascii="Calibri" w:hAnsi="Calibri" w:cs="Calibri"/>
          <w:b/>
          <w:sz w:val="24"/>
          <w:szCs w:val="24"/>
        </w:rPr>
      </w:pPr>
      <w:r w:rsidRPr="008418DE">
        <w:rPr>
          <w:rFonts w:ascii="Calibri" w:hAnsi="Calibri" w:cs="Calibri"/>
          <w:b/>
          <w:sz w:val="24"/>
          <w:szCs w:val="24"/>
        </w:rPr>
        <w:t>Более 17 миллионов застрахованных имеют полис ОМС в цифровом виде</w:t>
      </w:r>
    </w:p>
    <w:p w:rsidR="00724373" w:rsidRPr="008418DE" w:rsidRDefault="00724373" w:rsidP="008418DE">
      <w:pPr>
        <w:jc w:val="both"/>
        <w:rPr>
          <w:rFonts w:ascii="Calibri" w:eastAsia="Times New Roman" w:hAnsi="Calibri" w:cs="Calibri"/>
          <w:sz w:val="24"/>
          <w:szCs w:val="24"/>
          <w:lang w:eastAsia="ru-RU"/>
        </w:rPr>
      </w:pPr>
      <w:r w:rsidRPr="008418DE">
        <w:rPr>
          <w:rFonts w:ascii="Calibri" w:eastAsia="Times New Roman" w:hAnsi="Calibri" w:cs="Calibri"/>
          <w:sz w:val="24"/>
          <w:szCs w:val="24"/>
          <w:lang w:eastAsia="ru-RU"/>
        </w:rPr>
        <w:t xml:space="preserve">МОСКВА, 15 ноя - РИА Новости. Более 17 миллионов застрахованных имеют полисы ОМС исключительно в цифровом виде, заявил председатель Фонда обязательного медицинского страхования (ФОМС) Илья </w:t>
      </w:r>
      <w:proofErr w:type="spellStart"/>
      <w:r w:rsidRPr="008418DE">
        <w:rPr>
          <w:rFonts w:ascii="Calibri" w:eastAsia="Times New Roman" w:hAnsi="Calibri" w:cs="Calibri"/>
          <w:sz w:val="24"/>
          <w:szCs w:val="24"/>
          <w:lang w:eastAsia="ru-RU"/>
        </w:rPr>
        <w:t>Баланин</w:t>
      </w:r>
      <w:proofErr w:type="spellEnd"/>
      <w:r w:rsidRPr="008418DE">
        <w:rPr>
          <w:rFonts w:ascii="Calibri" w:eastAsia="Times New Roman" w:hAnsi="Calibri" w:cs="Calibri"/>
          <w:sz w:val="24"/>
          <w:szCs w:val="24"/>
          <w:lang w:eastAsia="ru-RU"/>
        </w:rPr>
        <w:t>.</w:t>
      </w:r>
    </w:p>
    <w:p w:rsidR="00724373" w:rsidRPr="008418DE" w:rsidRDefault="00724373" w:rsidP="008418DE">
      <w:pPr>
        <w:jc w:val="both"/>
        <w:rPr>
          <w:rFonts w:ascii="Calibri" w:eastAsia="Times New Roman" w:hAnsi="Calibri" w:cs="Calibri"/>
          <w:sz w:val="24"/>
          <w:szCs w:val="24"/>
          <w:lang w:eastAsia="ru-RU"/>
        </w:rPr>
      </w:pPr>
      <w:r w:rsidRPr="008418DE">
        <w:rPr>
          <w:rFonts w:ascii="Calibri" w:eastAsia="Times New Roman" w:hAnsi="Calibri" w:cs="Calibri"/>
          <w:sz w:val="24"/>
          <w:szCs w:val="24"/>
          <w:lang w:eastAsia="ru-RU"/>
        </w:rPr>
        <w:t>Заявление прозвучало на расширенном заседании Совета директоров территориальных фондов ОМС.</w:t>
      </w:r>
    </w:p>
    <w:p w:rsidR="00724373" w:rsidRPr="008418DE" w:rsidRDefault="00724373" w:rsidP="008418DE">
      <w:pPr>
        <w:jc w:val="both"/>
        <w:rPr>
          <w:rFonts w:ascii="Calibri" w:hAnsi="Calibri" w:cs="Calibri"/>
          <w:sz w:val="24"/>
          <w:szCs w:val="24"/>
          <w:shd w:val="clear" w:color="auto" w:fill="FFFFFF"/>
        </w:rPr>
      </w:pPr>
      <w:proofErr w:type="spellStart"/>
      <w:r w:rsidRPr="008418DE">
        <w:rPr>
          <w:rFonts w:ascii="Calibri" w:hAnsi="Calibri" w:cs="Calibri"/>
          <w:sz w:val="24"/>
          <w:szCs w:val="24"/>
          <w:shd w:val="clear" w:color="auto" w:fill="FFFFFF"/>
        </w:rPr>
        <w:lastRenderedPageBreak/>
        <w:t>Баланин</w:t>
      </w:r>
      <w:proofErr w:type="spellEnd"/>
      <w:r w:rsidRPr="008418DE">
        <w:rPr>
          <w:rFonts w:ascii="Calibri" w:hAnsi="Calibri" w:cs="Calibri"/>
          <w:sz w:val="24"/>
          <w:szCs w:val="24"/>
          <w:shd w:val="clear" w:color="auto" w:fill="FFFFFF"/>
        </w:rPr>
        <w:t xml:space="preserve"> отметил, что для ведения персонифицированного учета сведений о застрахованных в ОМС, фондом в конце 2022 года внедрена система Федеральный регистр застрахованных лиц, которая объединила в себе сведения из 86 региональных сегментов субъектов </w:t>
      </w:r>
      <w:hyperlink r:id="rId11" w:tgtFrame="_blank" w:history="1">
        <w:r w:rsidRPr="008418DE">
          <w:rPr>
            <w:rStyle w:val="a3"/>
            <w:rFonts w:ascii="Calibri" w:hAnsi="Calibri" w:cs="Calibri"/>
            <w:color w:val="auto"/>
            <w:sz w:val="24"/>
            <w:szCs w:val="24"/>
            <w:bdr w:val="none" w:sz="0" w:space="0" w:color="auto" w:frame="1"/>
            <w:shd w:val="clear" w:color="auto" w:fill="FFFFFF"/>
          </w:rPr>
          <w:t>РФ</w:t>
        </w:r>
      </w:hyperlink>
      <w:r w:rsidRPr="008418DE">
        <w:rPr>
          <w:rFonts w:ascii="Calibri" w:hAnsi="Calibri" w:cs="Calibri"/>
          <w:sz w:val="24"/>
          <w:szCs w:val="24"/>
          <w:shd w:val="clear" w:color="auto" w:fill="FFFFFF"/>
        </w:rPr>
        <w:t>. Это позволило перейти на формирование цифровых полисов ОМС и полностью отказаться от выпуска бумажных и пластиковых полисов.</w:t>
      </w:r>
    </w:p>
    <w:p w:rsidR="00724373" w:rsidRPr="008418DE" w:rsidRDefault="00724373" w:rsidP="008418DE">
      <w:pPr>
        <w:jc w:val="both"/>
        <w:rPr>
          <w:rFonts w:ascii="Calibri" w:eastAsia="Times New Roman" w:hAnsi="Calibri" w:cs="Calibri"/>
          <w:sz w:val="24"/>
          <w:szCs w:val="24"/>
          <w:lang w:eastAsia="ru-RU"/>
        </w:rPr>
      </w:pPr>
      <w:r w:rsidRPr="008418DE">
        <w:rPr>
          <w:rFonts w:ascii="Calibri" w:eastAsia="Times New Roman" w:hAnsi="Calibri" w:cs="Calibri"/>
          <w:sz w:val="24"/>
          <w:szCs w:val="24"/>
          <w:lang w:eastAsia="ru-RU"/>
        </w:rPr>
        <w:t xml:space="preserve">"Более 17 миллионов застрахованных имеют полисы исключительно в цифровом виде", - сообщил журналистам </w:t>
      </w:r>
      <w:proofErr w:type="spellStart"/>
      <w:r w:rsidRPr="008418DE">
        <w:rPr>
          <w:rFonts w:ascii="Calibri" w:eastAsia="Times New Roman" w:hAnsi="Calibri" w:cs="Calibri"/>
          <w:sz w:val="24"/>
          <w:szCs w:val="24"/>
          <w:lang w:eastAsia="ru-RU"/>
        </w:rPr>
        <w:t>Баланин</w:t>
      </w:r>
      <w:proofErr w:type="spellEnd"/>
      <w:r w:rsidRPr="008418DE">
        <w:rPr>
          <w:rFonts w:ascii="Calibri" w:eastAsia="Times New Roman" w:hAnsi="Calibri" w:cs="Calibri"/>
          <w:sz w:val="24"/>
          <w:szCs w:val="24"/>
          <w:lang w:eastAsia="ru-RU"/>
        </w:rPr>
        <w:t>.</w:t>
      </w:r>
    </w:p>
    <w:p w:rsidR="00724373" w:rsidRPr="008418DE" w:rsidRDefault="00724373" w:rsidP="008418DE">
      <w:pPr>
        <w:jc w:val="both"/>
        <w:rPr>
          <w:rFonts w:ascii="Calibri" w:eastAsia="Times New Roman" w:hAnsi="Calibri" w:cs="Calibri"/>
          <w:sz w:val="24"/>
          <w:szCs w:val="24"/>
          <w:lang w:eastAsia="ru-RU"/>
        </w:rPr>
      </w:pPr>
      <w:r w:rsidRPr="008418DE">
        <w:rPr>
          <w:rFonts w:ascii="Calibri" w:eastAsia="Times New Roman" w:hAnsi="Calibri" w:cs="Calibri"/>
          <w:sz w:val="24"/>
          <w:szCs w:val="24"/>
          <w:lang w:eastAsia="ru-RU"/>
        </w:rPr>
        <w:t xml:space="preserve">На базе Федерального регистра застрахованных лиц фондом внедрены услуги ОМС на </w:t>
      </w:r>
      <w:proofErr w:type="spellStart"/>
      <w:r w:rsidRPr="008418DE">
        <w:rPr>
          <w:rFonts w:ascii="Calibri" w:eastAsia="Times New Roman" w:hAnsi="Calibri" w:cs="Calibri"/>
          <w:sz w:val="24"/>
          <w:szCs w:val="24"/>
          <w:lang w:eastAsia="ru-RU"/>
        </w:rPr>
        <w:t>Госуслугах</w:t>
      </w:r>
      <w:proofErr w:type="spellEnd"/>
      <w:r w:rsidRPr="008418DE">
        <w:rPr>
          <w:rFonts w:ascii="Calibri" w:eastAsia="Times New Roman" w:hAnsi="Calibri" w:cs="Calibri"/>
          <w:sz w:val="24"/>
          <w:szCs w:val="24"/>
          <w:lang w:eastAsia="ru-RU"/>
        </w:rPr>
        <w:t>, позволяющие получать услуги по страхованию без визита в страховую организацию.</w:t>
      </w:r>
    </w:p>
    <w:p w:rsidR="00724373" w:rsidRPr="008418DE" w:rsidRDefault="00724373" w:rsidP="008418DE">
      <w:pPr>
        <w:jc w:val="both"/>
        <w:rPr>
          <w:rFonts w:ascii="Calibri" w:eastAsia="Times New Roman" w:hAnsi="Calibri" w:cs="Calibri"/>
          <w:sz w:val="24"/>
          <w:szCs w:val="24"/>
          <w:lang w:eastAsia="ru-RU"/>
        </w:rPr>
      </w:pPr>
      <w:r w:rsidRPr="008418DE">
        <w:rPr>
          <w:rFonts w:ascii="Calibri" w:eastAsia="Times New Roman" w:hAnsi="Calibri" w:cs="Calibri"/>
          <w:sz w:val="24"/>
          <w:szCs w:val="24"/>
          <w:lang w:eastAsia="ru-RU"/>
        </w:rPr>
        <w:t xml:space="preserve">Также </w:t>
      </w:r>
      <w:proofErr w:type="spellStart"/>
      <w:r w:rsidRPr="008418DE">
        <w:rPr>
          <w:rFonts w:ascii="Calibri" w:eastAsia="Times New Roman" w:hAnsi="Calibri" w:cs="Calibri"/>
          <w:sz w:val="24"/>
          <w:szCs w:val="24"/>
          <w:lang w:eastAsia="ru-RU"/>
        </w:rPr>
        <w:t>Баланин</w:t>
      </w:r>
      <w:proofErr w:type="spellEnd"/>
      <w:r w:rsidRPr="008418DE">
        <w:rPr>
          <w:rFonts w:ascii="Calibri" w:eastAsia="Times New Roman" w:hAnsi="Calibri" w:cs="Calibri"/>
          <w:sz w:val="24"/>
          <w:szCs w:val="24"/>
          <w:lang w:eastAsia="ru-RU"/>
        </w:rPr>
        <w:t xml:space="preserve"> подчеркнул, что срок действия полиса ОМС бессрочен.</w:t>
      </w:r>
    </w:p>
    <w:p w:rsidR="00724373" w:rsidRPr="008418DE" w:rsidRDefault="00724373" w:rsidP="008418DE">
      <w:pPr>
        <w:jc w:val="both"/>
        <w:rPr>
          <w:rFonts w:ascii="Calibri" w:eastAsia="Times New Roman" w:hAnsi="Calibri" w:cs="Calibri"/>
          <w:sz w:val="24"/>
          <w:szCs w:val="24"/>
          <w:lang w:eastAsia="ru-RU"/>
        </w:rPr>
      </w:pPr>
      <w:r w:rsidRPr="008418DE">
        <w:rPr>
          <w:rFonts w:ascii="Calibri" w:eastAsia="Times New Roman" w:hAnsi="Calibri" w:cs="Calibri"/>
          <w:sz w:val="24"/>
          <w:szCs w:val="24"/>
          <w:lang w:eastAsia="ru-RU"/>
        </w:rPr>
        <w:t>"В очередной раз напомню, что срок действия полиса ОМС не ограничен, поэтому, если вам пишут или звонят с информацией о том, что ваш полис ОМС истекает, это повод насторожиться, не отвечать на вопросы и прервать общение. Обращаю внимание, что специалисты страховых медицинских организаций никогда не присылают СМС с цифровыми кодами и, конечно, не просят перевести деньги", - отметил председатель, предостерегая граждан от действий телефонных мошенников.</w:t>
      </w:r>
    </w:p>
    <w:p w:rsidR="00724373" w:rsidRPr="008418DE" w:rsidRDefault="00724373" w:rsidP="008418DE">
      <w:pPr>
        <w:jc w:val="both"/>
        <w:rPr>
          <w:rFonts w:ascii="Calibri" w:hAnsi="Calibri" w:cs="Calibri"/>
          <w:sz w:val="24"/>
          <w:szCs w:val="24"/>
        </w:rPr>
      </w:pPr>
      <w:hyperlink r:id="rId12" w:history="1">
        <w:r w:rsidRPr="008418DE">
          <w:rPr>
            <w:rStyle w:val="a3"/>
            <w:rFonts w:ascii="Calibri" w:hAnsi="Calibri" w:cs="Calibri"/>
            <w:sz w:val="24"/>
            <w:szCs w:val="24"/>
          </w:rPr>
          <w:t>https://ria.ru/20241115/polis-1983909324.html</w:t>
        </w:r>
      </w:hyperlink>
    </w:p>
    <w:p w:rsidR="00724373" w:rsidRPr="008418DE" w:rsidRDefault="00724373" w:rsidP="008418DE">
      <w:pPr>
        <w:jc w:val="both"/>
        <w:rPr>
          <w:rFonts w:ascii="Calibri" w:hAnsi="Calibri" w:cs="Calibri"/>
          <w:b/>
          <w:color w:val="FF0000"/>
          <w:sz w:val="24"/>
          <w:szCs w:val="24"/>
        </w:rPr>
      </w:pPr>
    </w:p>
    <w:p w:rsidR="00724373" w:rsidRPr="008418DE" w:rsidRDefault="00724373" w:rsidP="008418DE">
      <w:pPr>
        <w:jc w:val="both"/>
        <w:rPr>
          <w:rFonts w:ascii="Calibri" w:hAnsi="Calibri" w:cs="Calibri"/>
          <w:b/>
          <w:color w:val="FF0000"/>
          <w:sz w:val="24"/>
          <w:szCs w:val="24"/>
        </w:rPr>
      </w:pPr>
    </w:p>
    <w:p w:rsidR="0062486D" w:rsidRPr="008418DE" w:rsidRDefault="00724373" w:rsidP="008418DE">
      <w:pPr>
        <w:jc w:val="both"/>
        <w:rPr>
          <w:rFonts w:ascii="Calibri" w:hAnsi="Calibri" w:cs="Calibri"/>
          <w:b/>
          <w:color w:val="FF0000"/>
          <w:sz w:val="24"/>
          <w:szCs w:val="24"/>
        </w:rPr>
      </w:pPr>
      <w:r w:rsidRPr="008418DE">
        <w:rPr>
          <w:rFonts w:ascii="Calibri" w:hAnsi="Calibri" w:cs="Calibri"/>
          <w:b/>
          <w:color w:val="FF0000"/>
          <w:sz w:val="24"/>
          <w:szCs w:val="24"/>
        </w:rPr>
        <w:t>РАЗНОЕ</w:t>
      </w:r>
    </w:p>
    <w:p w:rsidR="0062486D" w:rsidRPr="008418DE" w:rsidRDefault="0062486D" w:rsidP="008418DE">
      <w:pPr>
        <w:jc w:val="both"/>
        <w:rPr>
          <w:rFonts w:ascii="Calibri" w:hAnsi="Calibri" w:cs="Calibri"/>
          <w:b/>
          <w:sz w:val="24"/>
          <w:szCs w:val="24"/>
        </w:rPr>
      </w:pPr>
      <w:r w:rsidRPr="008418DE">
        <w:rPr>
          <w:rFonts w:ascii="Calibri" w:hAnsi="Calibri" w:cs="Calibri"/>
          <w:b/>
          <w:sz w:val="24"/>
          <w:szCs w:val="24"/>
        </w:rPr>
        <w:t xml:space="preserve">Обновлены </w:t>
      </w:r>
      <w:proofErr w:type="spellStart"/>
      <w:r w:rsidRPr="008418DE">
        <w:rPr>
          <w:rFonts w:ascii="Calibri" w:hAnsi="Calibri" w:cs="Calibri"/>
          <w:b/>
          <w:sz w:val="24"/>
          <w:szCs w:val="24"/>
        </w:rPr>
        <w:t>профстандарты</w:t>
      </w:r>
      <w:proofErr w:type="spellEnd"/>
      <w:r w:rsidRPr="008418DE">
        <w:rPr>
          <w:rFonts w:ascii="Calibri" w:hAnsi="Calibri" w:cs="Calibri"/>
          <w:b/>
          <w:sz w:val="24"/>
          <w:szCs w:val="24"/>
        </w:rPr>
        <w:t xml:space="preserve"> по ряду медицинских специальностей </w:t>
      </w:r>
    </w:p>
    <w:p w:rsidR="0062486D" w:rsidRPr="008418DE" w:rsidRDefault="0062486D" w:rsidP="008418DE">
      <w:pPr>
        <w:jc w:val="both"/>
        <w:rPr>
          <w:rFonts w:ascii="Calibri" w:hAnsi="Calibri" w:cs="Calibri"/>
          <w:sz w:val="24"/>
          <w:szCs w:val="24"/>
        </w:rPr>
      </w:pPr>
      <w:r w:rsidRPr="008418DE">
        <w:rPr>
          <w:rFonts w:ascii="Calibri" w:hAnsi="Calibri" w:cs="Calibri"/>
          <w:sz w:val="24"/>
          <w:szCs w:val="24"/>
        </w:rPr>
        <w:t xml:space="preserve">Минтруд обновил профессиональные стандарты по пяти медицинским специальностям, в том числе травматологии-ортопедии, гастроэнтерологии, трансфузиологии, нефрологии и </w:t>
      </w:r>
      <w:proofErr w:type="spellStart"/>
      <w:r w:rsidRPr="008418DE">
        <w:rPr>
          <w:rFonts w:ascii="Calibri" w:hAnsi="Calibri" w:cs="Calibri"/>
          <w:sz w:val="24"/>
          <w:szCs w:val="24"/>
        </w:rPr>
        <w:t>профпатологии</w:t>
      </w:r>
      <w:proofErr w:type="spellEnd"/>
      <w:r w:rsidRPr="008418DE">
        <w:rPr>
          <w:rFonts w:ascii="Calibri" w:hAnsi="Calibri" w:cs="Calibri"/>
          <w:sz w:val="24"/>
          <w:szCs w:val="24"/>
        </w:rPr>
        <w:t>. Изменения связаны с вступившими в силу новыми квалификационными требованиями к медработникам.</w:t>
      </w:r>
    </w:p>
    <w:p w:rsidR="0062486D" w:rsidRPr="008418DE" w:rsidRDefault="0062486D" w:rsidP="008418DE">
      <w:pPr>
        <w:jc w:val="both"/>
        <w:rPr>
          <w:rFonts w:ascii="Calibri" w:hAnsi="Calibri" w:cs="Calibri"/>
          <w:sz w:val="24"/>
          <w:szCs w:val="24"/>
        </w:rPr>
      </w:pPr>
      <w:r w:rsidRPr="008418DE">
        <w:rPr>
          <w:rFonts w:ascii="Calibri" w:hAnsi="Calibri" w:cs="Calibri"/>
          <w:sz w:val="24"/>
          <w:szCs w:val="24"/>
        </w:rPr>
        <w:t xml:space="preserve">Минтруд России изменил в </w:t>
      </w:r>
      <w:proofErr w:type="spellStart"/>
      <w:r w:rsidRPr="008418DE">
        <w:rPr>
          <w:rFonts w:ascii="Calibri" w:hAnsi="Calibri" w:cs="Calibri"/>
          <w:sz w:val="24"/>
          <w:szCs w:val="24"/>
        </w:rPr>
        <w:t>профстандартах</w:t>
      </w:r>
      <w:proofErr w:type="spellEnd"/>
      <w:r w:rsidRPr="008418DE">
        <w:rPr>
          <w:rFonts w:ascii="Calibri" w:hAnsi="Calibri" w:cs="Calibri"/>
          <w:sz w:val="24"/>
          <w:szCs w:val="24"/>
        </w:rPr>
        <w:t xml:space="preserve"> требования к профессиональному образованию по пяти медицинским специальностям: «Врач-травматолог-ортопед», «Врач-нефролог», «Врач-гастроэнтеролог», «Врач-</w:t>
      </w:r>
      <w:proofErr w:type="spellStart"/>
      <w:r w:rsidRPr="008418DE">
        <w:rPr>
          <w:rFonts w:ascii="Calibri" w:hAnsi="Calibri" w:cs="Calibri"/>
          <w:sz w:val="24"/>
          <w:szCs w:val="24"/>
        </w:rPr>
        <w:t>трансфузиолог</w:t>
      </w:r>
      <w:proofErr w:type="spellEnd"/>
      <w:r w:rsidRPr="008418DE">
        <w:rPr>
          <w:rFonts w:ascii="Calibri" w:hAnsi="Calibri" w:cs="Calibri"/>
          <w:sz w:val="24"/>
          <w:szCs w:val="24"/>
        </w:rPr>
        <w:t>» и «Врач-</w:t>
      </w:r>
      <w:proofErr w:type="spellStart"/>
      <w:r w:rsidRPr="008418DE">
        <w:rPr>
          <w:rFonts w:ascii="Calibri" w:hAnsi="Calibri" w:cs="Calibri"/>
          <w:sz w:val="24"/>
          <w:szCs w:val="24"/>
        </w:rPr>
        <w:t>профпатолог</w:t>
      </w:r>
      <w:proofErr w:type="spellEnd"/>
      <w:r w:rsidRPr="008418DE">
        <w:rPr>
          <w:rFonts w:ascii="Calibri" w:hAnsi="Calibri" w:cs="Calibri"/>
          <w:sz w:val="24"/>
          <w:szCs w:val="24"/>
        </w:rPr>
        <w:t>». Обновления связаны с новыми квалификационными требованиями к медработникам с высшим образованием, которые были введены в этом году.</w:t>
      </w:r>
    </w:p>
    <w:p w:rsidR="0062486D" w:rsidRPr="008418DE" w:rsidRDefault="0062486D" w:rsidP="008418DE">
      <w:pPr>
        <w:jc w:val="both"/>
        <w:rPr>
          <w:rFonts w:ascii="Calibri" w:hAnsi="Calibri" w:cs="Calibri"/>
          <w:sz w:val="24"/>
          <w:szCs w:val="24"/>
        </w:rPr>
      </w:pPr>
      <w:r w:rsidRPr="008418DE">
        <w:rPr>
          <w:rFonts w:ascii="Calibri" w:hAnsi="Calibri" w:cs="Calibri"/>
          <w:sz w:val="24"/>
          <w:szCs w:val="24"/>
        </w:rPr>
        <w:t>В соответствии с </w:t>
      </w:r>
      <w:hyperlink r:id="rId13" w:tgtFrame="_blank" w:history="1">
        <w:r w:rsidRPr="008418DE">
          <w:rPr>
            <w:rStyle w:val="a3"/>
            <w:rFonts w:ascii="Calibri" w:hAnsi="Calibri" w:cs="Calibri"/>
            <w:color w:val="E1442F"/>
            <w:sz w:val="24"/>
            <w:szCs w:val="24"/>
          </w:rPr>
          <w:t>приказом ведомства</w:t>
        </w:r>
      </w:hyperlink>
      <w:r w:rsidRPr="008418DE">
        <w:rPr>
          <w:rFonts w:ascii="Calibri" w:hAnsi="Calibri" w:cs="Calibri"/>
          <w:sz w:val="24"/>
          <w:szCs w:val="24"/>
        </w:rPr>
        <w:t xml:space="preserve">, трудиться по специальности «Травматолог-ортопед» можно только после ординатуры/ординатуры по этой специальности. Работать врачом-нефрологом возможно либо при наличии подготовки в профильной ординатуре, либо после </w:t>
      </w:r>
      <w:proofErr w:type="spellStart"/>
      <w:r w:rsidRPr="008418DE">
        <w:rPr>
          <w:rFonts w:ascii="Calibri" w:hAnsi="Calibri" w:cs="Calibri"/>
          <w:sz w:val="24"/>
          <w:szCs w:val="24"/>
        </w:rPr>
        <w:t>профпереподготовки</w:t>
      </w:r>
      <w:proofErr w:type="spellEnd"/>
      <w:r w:rsidRPr="008418DE">
        <w:rPr>
          <w:rFonts w:ascii="Calibri" w:hAnsi="Calibri" w:cs="Calibri"/>
          <w:sz w:val="24"/>
          <w:szCs w:val="24"/>
        </w:rPr>
        <w:t xml:space="preserve"> при наличии диплома об окончании ординатуры по анестезиологии/реаниматологии, гастроэнтерологии, детской хирургии, детской урологии/андрологии, детской эндокринологии, кардиологии, общей врачебной практике, педиатрии, терапии, урологии, хирургии, эндокринологии.</w:t>
      </w:r>
    </w:p>
    <w:p w:rsidR="0062486D" w:rsidRPr="008418DE" w:rsidRDefault="0062486D" w:rsidP="008418DE">
      <w:pPr>
        <w:jc w:val="both"/>
        <w:rPr>
          <w:rFonts w:ascii="Calibri" w:hAnsi="Calibri" w:cs="Calibri"/>
          <w:sz w:val="24"/>
          <w:szCs w:val="24"/>
        </w:rPr>
      </w:pPr>
      <w:r w:rsidRPr="008418DE">
        <w:rPr>
          <w:rFonts w:ascii="Calibri" w:hAnsi="Calibri" w:cs="Calibri"/>
          <w:sz w:val="24"/>
          <w:szCs w:val="24"/>
        </w:rPr>
        <w:lastRenderedPageBreak/>
        <w:t>Для гастроэнтерологов допускается профессиональная переподготовка после ординатуры по диетологии, нефрологии, эндокринологии, детской эндокринологии. Для врачей-</w:t>
      </w:r>
      <w:proofErr w:type="spellStart"/>
      <w:r w:rsidRPr="008418DE">
        <w:rPr>
          <w:rFonts w:ascii="Calibri" w:hAnsi="Calibri" w:cs="Calibri"/>
          <w:sz w:val="24"/>
          <w:szCs w:val="24"/>
        </w:rPr>
        <w:t>трансфузиологов</w:t>
      </w:r>
      <w:proofErr w:type="spellEnd"/>
      <w:r w:rsidRPr="008418DE">
        <w:rPr>
          <w:rFonts w:ascii="Calibri" w:hAnsi="Calibri" w:cs="Calibri"/>
          <w:sz w:val="24"/>
          <w:szCs w:val="24"/>
        </w:rPr>
        <w:t xml:space="preserve"> аналогично переподготовка допустима дополнительно по трем специальностям — «Детская онкология-гематология», «Нефрология», «Токсикология». Переучиться на врача-</w:t>
      </w:r>
      <w:proofErr w:type="spellStart"/>
      <w:r w:rsidRPr="008418DE">
        <w:rPr>
          <w:rFonts w:ascii="Calibri" w:hAnsi="Calibri" w:cs="Calibri"/>
          <w:sz w:val="24"/>
          <w:szCs w:val="24"/>
        </w:rPr>
        <w:t>профпатолога</w:t>
      </w:r>
      <w:proofErr w:type="spellEnd"/>
      <w:r w:rsidRPr="008418DE">
        <w:rPr>
          <w:rFonts w:ascii="Calibri" w:hAnsi="Calibri" w:cs="Calibri"/>
          <w:sz w:val="24"/>
          <w:szCs w:val="24"/>
        </w:rPr>
        <w:t xml:space="preserve"> можно после ординатуры по </w:t>
      </w:r>
      <w:proofErr w:type="spellStart"/>
      <w:r w:rsidRPr="008418DE">
        <w:rPr>
          <w:rFonts w:ascii="Calibri" w:hAnsi="Calibri" w:cs="Calibri"/>
          <w:sz w:val="24"/>
          <w:szCs w:val="24"/>
        </w:rPr>
        <w:t>сурдологии</w:t>
      </w:r>
      <w:proofErr w:type="spellEnd"/>
      <w:r w:rsidRPr="008418DE">
        <w:rPr>
          <w:rFonts w:ascii="Calibri" w:hAnsi="Calibri" w:cs="Calibri"/>
          <w:sz w:val="24"/>
          <w:szCs w:val="24"/>
        </w:rPr>
        <w:t>-оториноларингологии.</w:t>
      </w:r>
    </w:p>
    <w:p w:rsidR="0062486D" w:rsidRPr="008418DE" w:rsidRDefault="0062486D" w:rsidP="008418DE">
      <w:pPr>
        <w:jc w:val="both"/>
        <w:rPr>
          <w:rFonts w:ascii="Calibri" w:hAnsi="Calibri" w:cs="Calibri"/>
          <w:sz w:val="24"/>
          <w:szCs w:val="24"/>
        </w:rPr>
      </w:pPr>
      <w:r w:rsidRPr="008418DE">
        <w:rPr>
          <w:rFonts w:ascii="Calibri" w:hAnsi="Calibri" w:cs="Calibri"/>
          <w:sz w:val="24"/>
          <w:szCs w:val="24"/>
        </w:rPr>
        <w:t>Для всех пяти специальностей базовое высшее образование — «Педиатрия» или «Лечебное дело».</w:t>
      </w:r>
    </w:p>
    <w:p w:rsidR="0062486D" w:rsidRPr="008418DE" w:rsidRDefault="0062486D" w:rsidP="008418DE">
      <w:pPr>
        <w:jc w:val="both"/>
        <w:rPr>
          <w:rFonts w:ascii="Calibri" w:hAnsi="Calibri" w:cs="Calibri"/>
          <w:sz w:val="24"/>
          <w:szCs w:val="24"/>
        </w:rPr>
      </w:pPr>
      <w:r w:rsidRPr="008418DE">
        <w:rPr>
          <w:rFonts w:ascii="Calibri" w:hAnsi="Calibri" w:cs="Calibri"/>
          <w:sz w:val="24"/>
          <w:szCs w:val="24"/>
        </w:rPr>
        <w:t>Минюст зарегистрировал обновленные квалификационные требования к медицинским и фармацевтическим работникам с высшим образованием (Приказ Минздрава России № 206н от 02.05.2023) в марте, </w:t>
      </w:r>
      <w:hyperlink r:id="rId14" w:history="1">
        <w:r w:rsidRPr="008418DE">
          <w:rPr>
            <w:rStyle w:val="a3"/>
            <w:rFonts w:ascii="Calibri" w:hAnsi="Calibri" w:cs="Calibri"/>
            <w:color w:val="E1442F"/>
            <w:sz w:val="24"/>
            <w:szCs w:val="24"/>
          </w:rPr>
          <w:t>писал</w:t>
        </w:r>
      </w:hyperlink>
      <w:r w:rsidRPr="008418DE">
        <w:rPr>
          <w:rFonts w:ascii="Calibri" w:hAnsi="Calibri" w:cs="Calibri"/>
          <w:sz w:val="24"/>
          <w:szCs w:val="24"/>
        </w:rPr>
        <w:t> «МВ». Приказ расширил круг специальностей с возможностью профессиональной переподготовки по кардиологии, онкологии, общей врачебной практике, терапии, психиатрии, психиатрии-наркологии. Переучиться на кардиолога, эндокринолога, терапевта и семейного врача можно будет при наличии базового образования по гериатрии. Специальность врача-онколога будет доступна при наличии оконченной интернатуры/ординатуры по торакальной хирургии.</w:t>
      </w:r>
    </w:p>
    <w:p w:rsidR="0062486D" w:rsidRPr="008418DE" w:rsidRDefault="0062486D" w:rsidP="008418DE">
      <w:pPr>
        <w:jc w:val="both"/>
        <w:rPr>
          <w:rFonts w:ascii="Calibri" w:hAnsi="Calibri" w:cs="Calibri"/>
          <w:sz w:val="24"/>
          <w:szCs w:val="24"/>
        </w:rPr>
      </w:pPr>
      <w:r w:rsidRPr="008418DE">
        <w:rPr>
          <w:rFonts w:ascii="Calibri" w:hAnsi="Calibri" w:cs="Calibri"/>
          <w:sz w:val="24"/>
          <w:szCs w:val="24"/>
        </w:rPr>
        <w:t>В августе стало известно, что Минздрав планирует дополнительно расширить круг специальностей с возможностью освоения специальности </w:t>
      </w:r>
      <w:hyperlink r:id="rId15" w:history="1">
        <w:r w:rsidRPr="008418DE">
          <w:rPr>
            <w:rStyle w:val="a3"/>
            <w:rFonts w:ascii="Calibri" w:hAnsi="Calibri" w:cs="Calibri"/>
            <w:color w:val="E1442F"/>
            <w:sz w:val="24"/>
            <w:szCs w:val="24"/>
          </w:rPr>
          <w:t>детского врача-онколога </w:t>
        </w:r>
      </w:hyperlink>
      <w:r w:rsidRPr="008418DE">
        <w:rPr>
          <w:rFonts w:ascii="Calibri" w:hAnsi="Calibri" w:cs="Calibri"/>
          <w:sz w:val="24"/>
          <w:szCs w:val="24"/>
        </w:rPr>
        <w:t xml:space="preserve">в рамках </w:t>
      </w:r>
      <w:proofErr w:type="spellStart"/>
      <w:r w:rsidRPr="008418DE">
        <w:rPr>
          <w:rFonts w:ascii="Calibri" w:hAnsi="Calibri" w:cs="Calibri"/>
          <w:sz w:val="24"/>
          <w:szCs w:val="24"/>
        </w:rPr>
        <w:t>профпереподготовки</w:t>
      </w:r>
      <w:proofErr w:type="spellEnd"/>
      <w:r w:rsidRPr="008418DE">
        <w:rPr>
          <w:rFonts w:ascii="Calibri" w:hAnsi="Calibri" w:cs="Calibri"/>
          <w:sz w:val="24"/>
          <w:szCs w:val="24"/>
        </w:rPr>
        <w:t>. В частности, такое право получат офтальмологи, детские урологи-</w:t>
      </w:r>
      <w:proofErr w:type="spellStart"/>
      <w:r w:rsidRPr="008418DE">
        <w:rPr>
          <w:rFonts w:ascii="Calibri" w:hAnsi="Calibri" w:cs="Calibri"/>
          <w:sz w:val="24"/>
          <w:szCs w:val="24"/>
        </w:rPr>
        <w:t>андрологи</w:t>
      </w:r>
      <w:proofErr w:type="spellEnd"/>
      <w:r w:rsidRPr="008418DE">
        <w:rPr>
          <w:rFonts w:ascii="Calibri" w:hAnsi="Calibri" w:cs="Calibri"/>
          <w:sz w:val="24"/>
          <w:szCs w:val="24"/>
        </w:rPr>
        <w:t xml:space="preserve">, </w:t>
      </w:r>
      <w:proofErr w:type="spellStart"/>
      <w:r w:rsidRPr="008418DE">
        <w:rPr>
          <w:rFonts w:ascii="Calibri" w:hAnsi="Calibri" w:cs="Calibri"/>
          <w:sz w:val="24"/>
          <w:szCs w:val="24"/>
        </w:rPr>
        <w:t>оториноларингологи</w:t>
      </w:r>
      <w:proofErr w:type="spellEnd"/>
      <w:r w:rsidRPr="008418DE">
        <w:rPr>
          <w:rFonts w:ascii="Calibri" w:hAnsi="Calibri" w:cs="Calibri"/>
          <w:sz w:val="24"/>
          <w:szCs w:val="24"/>
        </w:rPr>
        <w:t>, травматологи-ортопеды и нейрохирурги.</w:t>
      </w:r>
    </w:p>
    <w:p w:rsidR="0062486D" w:rsidRPr="008418DE" w:rsidRDefault="008418DE" w:rsidP="008418DE">
      <w:pPr>
        <w:jc w:val="both"/>
        <w:rPr>
          <w:rFonts w:ascii="Calibri" w:hAnsi="Calibri" w:cs="Calibri"/>
          <w:sz w:val="24"/>
          <w:szCs w:val="24"/>
        </w:rPr>
      </w:pPr>
      <w:hyperlink r:id="rId16" w:history="1">
        <w:r w:rsidR="0062486D" w:rsidRPr="008418DE">
          <w:rPr>
            <w:rStyle w:val="a3"/>
            <w:rFonts w:ascii="Calibri" w:hAnsi="Calibri" w:cs="Calibri"/>
            <w:sz w:val="24"/>
            <w:szCs w:val="24"/>
          </w:rPr>
          <w:t>https://medvestnik.ru/content/news/Obnovleny-profstandarty-po-ryadu-medicinskih-specialnostei.html</w:t>
        </w:r>
      </w:hyperlink>
    </w:p>
    <w:p w:rsidR="00073F9C" w:rsidRPr="008418DE" w:rsidRDefault="00073F9C" w:rsidP="008418DE">
      <w:pPr>
        <w:jc w:val="both"/>
        <w:rPr>
          <w:rFonts w:ascii="Calibri" w:hAnsi="Calibri" w:cs="Calibri"/>
          <w:b/>
          <w:sz w:val="24"/>
          <w:szCs w:val="24"/>
        </w:rPr>
      </w:pPr>
      <w:proofErr w:type="spellStart"/>
      <w:r w:rsidRPr="008418DE">
        <w:rPr>
          <w:rFonts w:ascii="Calibri" w:hAnsi="Calibri" w:cs="Calibri"/>
          <w:b/>
          <w:sz w:val="24"/>
          <w:szCs w:val="24"/>
        </w:rPr>
        <w:t>Москалькова</w:t>
      </w:r>
      <w:proofErr w:type="spellEnd"/>
      <w:proofErr w:type="gramStart"/>
      <w:r w:rsidRPr="008418DE">
        <w:rPr>
          <w:rFonts w:ascii="Calibri" w:hAnsi="Calibri" w:cs="Calibri"/>
          <w:b/>
          <w:sz w:val="24"/>
          <w:szCs w:val="24"/>
        </w:rPr>
        <w:t>: Ежегодно</w:t>
      </w:r>
      <w:proofErr w:type="gramEnd"/>
      <w:r w:rsidRPr="008418DE">
        <w:rPr>
          <w:rFonts w:ascii="Calibri" w:hAnsi="Calibri" w:cs="Calibri"/>
          <w:b/>
          <w:sz w:val="24"/>
          <w:szCs w:val="24"/>
        </w:rPr>
        <w:t xml:space="preserve"> поступает около 3,7 тысячи жалоб на сферу здравоохранения</w:t>
      </w:r>
    </w:p>
    <w:p w:rsidR="00073F9C" w:rsidRPr="008418DE" w:rsidRDefault="00073F9C" w:rsidP="008418DE">
      <w:pPr>
        <w:jc w:val="both"/>
        <w:rPr>
          <w:rFonts w:ascii="Calibri" w:hAnsi="Calibri" w:cs="Calibri"/>
          <w:spacing w:val="3"/>
          <w:sz w:val="24"/>
          <w:szCs w:val="24"/>
          <w:shd w:val="clear" w:color="auto" w:fill="FFFFFF"/>
        </w:rPr>
      </w:pPr>
      <w:r w:rsidRPr="008418DE">
        <w:rPr>
          <w:rFonts w:ascii="Calibri" w:hAnsi="Calibri" w:cs="Calibri"/>
          <w:spacing w:val="3"/>
          <w:sz w:val="24"/>
          <w:szCs w:val="24"/>
          <w:shd w:val="clear" w:color="auto" w:fill="FFFFFF"/>
        </w:rPr>
        <w:t>15 ноября прошло заседание Всероссийского координационного совета уполномоченных по правам человека, которое было посвящено защите права на охрану здоровья и медицинскую помощь. Кроме омбудсменов всех регионов России в нем приняли участие депутаты, сенаторы, представители Минобороны, Минздрава, Генеральной прокуратуры, ФСИН, РККК, ученые и эксперты.</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Приветствие участникам заседания направил президент России Владимир Путин.</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 xml:space="preserve">По словам уполномоченного по правам человека в Российской Федерации Татьяны </w:t>
      </w:r>
      <w:proofErr w:type="spellStart"/>
      <w:r w:rsidRPr="008418DE">
        <w:rPr>
          <w:rFonts w:ascii="Calibri" w:hAnsi="Calibri" w:cs="Calibri"/>
          <w:spacing w:val="3"/>
          <w:sz w:val="24"/>
          <w:szCs w:val="24"/>
        </w:rPr>
        <w:t>Москальковой</w:t>
      </w:r>
      <w:proofErr w:type="spellEnd"/>
      <w:r w:rsidRPr="008418DE">
        <w:rPr>
          <w:rFonts w:ascii="Calibri" w:hAnsi="Calibri" w:cs="Calibri"/>
          <w:spacing w:val="3"/>
          <w:sz w:val="24"/>
          <w:szCs w:val="24"/>
        </w:rPr>
        <w:t xml:space="preserve">, результаты </w:t>
      </w:r>
      <w:proofErr w:type="spellStart"/>
      <w:r w:rsidRPr="008418DE">
        <w:rPr>
          <w:rFonts w:ascii="Calibri" w:hAnsi="Calibri" w:cs="Calibri"/>
          <w:spacing w:val="3"/>
          <w:sz w:val="24"/>
          <w:szCs w:val="24"/>
        </w:rPr>
        <w:t>социсследований</w:t>
      </w:r>
      <w:proofErr w:type="spellEnd"/>
      <w:r w:rsidRPr="008418DE">
        <w:rPr>
          <w:rFonts w:ascii="Calibri" w:hAnsi="Calibri" w:cs="Calibri"/>
          <w:spacing w:val="3"/>
          <w:sz w:val="24"/>
          <w:szCs w:val="24"/>
        </w:rPr>
        <w:t xml:space="preserve"> показывают, что вопросы охраны здоровья являются приоритетными для россиян. Государство уделяет огромное внимание этой сфере: ремонтируются объекты здравоохранения, снизилась смертность от инфаркта миокарда и детская смертность.</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Между тем, омбудсмен сообщила, что ежегодно в ее адрес поступает порядка 3,7 тысячи жалоб на нарушения прав граждан в сфере здравоохранения.</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 xml:space="preserve">"В первую очередь актуальны вопросы помощи участникам СВО и членам их семей. Большинство обращений связаны с оказанием психологической помощи близким родственникам военнослужащих", - подчеркнула </w:t>
      </w:r>
      <w:proofErr w:type="spellStart"/>
      <w:r w:rsidRPr="008418DE">
        <w:rPr>
          <w:rFonts w:ascii="Calibri" w:hAnsi="Calibri" w:cs="Calibri"/>
          <w:spacing w:val="3"/>
          <w:sz w:val="24"/>
          <w:szCs w:val="24"/>
        </w:rPr>
        <w:t>Москалькова</w:t>
      </w:r>
      <w:proofErr w:type="spellEnd"/>
      <w:r w:rsidRPr="008418DE">
        <w:rPr>
          <w:rFonts w:ascii="Calibri" w:hAnsi="Calibri" w:cs="Calibri"/>
          <w:spacing w:val="3"/>
          <w:sz w:val="24"/>
          <w:szCs w:val="24"/>
        </w:rPr>
        <w:t xml:space="preserve"> и добавила, что среди острых проблем остается организация современного протезирования, а также предоставление высокотехнологичной помощи.</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lastRenderedPageBreak/>
        <w:t>Немало обращений поступает и по вопросам доступности и качества медицинской помощи по полису ОМС. Многие граждане испытывают сложности в записи на прием к врачу из-за больших очередей в поликлиниках, сборе документов на переосвидетельствование. Сталкиваются с длительным ожиданием обследований и стационарного лечения, отсутствием необходимых льготных лекарств и отказами в выписке рецепта.</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Кстати, по результатам опроса в сфере кадрового обеспечения в здравоохранении, проведенного среди омбудсменов, дефицит врачей наблюдается везде, а в среднем по стране этот показатель составляет 25,7%. Кроме того, по словам уполномоченного по правам человека в Красноярском крае Марка Денисова, по всей стране сохраняется проблема подготовки медицинских кадров. В связи с этим он предложил предусмотреть в системе высшего образования обязательное распределение выпускников медицинских вузов, а также конкурировать за кадры на мировом рынке труда.</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Как рассказала федеральный омбудсмен, жалуются и из мест принудительного содержания. В основном, по вопросам организации приема врачом и проведении медицинского обследования.</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 xml:space="preserve">"Необходимо масштабировать положительный опыт регионов, в которых развивается телемедицина, курсируют поезда здоровья, организуются специальные выездные бригады врачей для оказания помощи гражданам", - цитирует </w:t>
      </w:r>
      <w:proofErr w:type="spellStart"/>
      <w:r w:rsidRPr="008418DE">
        <w:rPr>
          <w:rFonts w:ascii="Calibri" w:hAnsi="Calibri" w:cs="Calibri"/>
          <w:spacing w:val="3"/>
          <w:sz w:val="24"/>
          <w:szCs w:val="24"/>
        </w:rPr>
        <w:t>Москалькову</w:t>
      </w:r>
      <w:proofErr w:type="spellEnd"/>
      <w:r w:rsidRPr="008418DE">
        <w:rPr>
          <w:rFonts w:ascii="Calibri" w:hAnsi="Calibri" w:cs="Calibri"/>
          <w:spacing w:val="3"/>
          <w:sz w:val="24"/>
          <w:szCs w:val="24"/>
        </w:rPr>
        <w:t xml:space="preserve"> сайт омбудсмена.</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 xml:space="preserve">К теме военной медицины обратилась уполномоченный по правам человека в Ханты-Мансийском автономном округе - Югре Наталья </w:t>
      </w:r>
      <w:proofErr w:type="spellStart"/>
      <w:r w:rsidRPr="008418DE">
        <w:rPr>
          <w:rFonts w:ascii="Calibri" w:hAnsi="Calibri" w:cs="Calibri"/>
          <w:spacing w:val="3"/>
          <w:sz w:val="24"/>
          <w:szCs w:val="24"/>
        </w:rPr>
        <w:t>Стребкова</w:t>
      </w:r>
      <w:proofErr w:type="spellEnd"/>
      <w:r w:rsidRPr="008418DE">
        <w:rPr>
          <w:rFonts w:ascii="Calibri" w:hAnsi="Calibri" w:cs="Calibri"/>
          <w:spacing w:val="3"/>
          <w:sz w:val="24"/>
          <w:szCs w:val="24"/>
        </w:rPr>
        <w:t>. Она обратилась к Министерству обороны с просьбой предусмотреть право бойцов СВО проходить ВВК при военных комиссариатах и определить возможность лечения в учреждениях гражданского здравоохранения в период ожидания протезирования нижних конечностей. Она добавила, что стоит вернуться к обсуждению законодательной инициативы о сдаче и хранении биоматериалов военных.</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Заместитель начальника управления Генеральной прокуратуры Российской Федерации Юрий Фадеев отметил приоритетность комплексной работы с уполномоченными по восстановлению права на охрану здоровья участников СВО и их семей, а также жителей новых регионов. Он подчеркнул недопустимость нарушение порядка и сроков рассмотрения обращений граждан по вопросам здравоохранения со стороны региональных органов государственной власти. Ключевой задачей, по его словам, выступает обеспечение контроля качества и безопасности медицинского обслуживания.</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t>Председатель Общероссийской общественной организации "Российский Красный Крест" Павел Савчук рассказал о том, что сотрудники РКК ежегодно обучают 800 тысяч человек навыкам оказания первой помощи. Он отметил, что проблемой являются компании, где можно купить сертификат об окончании курсов без приобретения необходимых знаний. По его мнению, необходимо отрегулировать рынок образовательных услуг в данной сфере и добиться того, чтобы 30% россиян умели в случае необходимости оказать первую помощь человеку.</w:t>
      </w:r>
    </w:p>
    <w:p w:rsidR="00073F9C" w:rsidRPr="008418DE" w:rsidRDefault="00073F9C" w:rsidP="008418DE">
      <w:pPr>
        <w:jc w:val="both"/>
        <w:rPr>
          <w:rFonts w:ascii="Calibri" w:hAnsi="Calibri" w:cs="Calibri"/>
          <w:spacing w:val="3"/>
          <w:sz w:val="24"/>
          <w:szCs w:val="24"/>
        </w:rPr>
      </w:pPr>
      <w:r w:rsidRPr="008418DE">
        <w:rPr>
          <w:rFonts w:ascii="Calibri" w:hAnsi="Calibri" w:cs="Calibri"/>
          <w:spacing w:val="3"/>
          <w:sz w:val="24"/>
          <w:szCs w:val="24"/>
        </w:rPr>
        <w:lastRenderedPageBreak/>
        <w:t>Президент международной благотворительной организации "Справедливая помощь Доктора Лизы" Ольга Демичева предложила Министерству здравоохранения разработать единый порядок оказания медицинской помощи людям без определенного места жительства. По ее словам, это решение позволит лечить граждан не только в экстренном порядке, но также и когда речь идет о хронических заболеваниях.</w:t>
      </w:r>
    </w:p>
    <w:p w:rsidR="00073F9C" w:rsidRPr="008418DE" w:rsidRDefault="008418DE" w:rsidP="008418DE">
      <w:pPr>
        <w:jc w:val="both"/>
        <w:rPr>
          <w:rFonts w:ascii="Calibri" w:hAnsi="Calibri" w:cs="Calibri"/>
          <w:sz w:val="24"/>
          <w:szCs w:val="24"/>
        </w:rPr>
      </w:pPr>
      <w:hyperlink r:id="rId17" w:history="1">
        <w:r w:rsidR="00073F9C" w:rsidRPr="008418DE">
          <w:rPr>
            <w:rStyle w:val="a3"/>
            <w:rFonts w:ascii="Calibri" w:hAnsi="Calibri" w:cs="Calibri"/>
            <w:sz w:val="24"/>
            <w:szCs w:val="24"/>
          </w:rPr>
          <w:t>https://rg.ru/2024/11/15/moskalkova-ezhegodno-postupaet-okolo-37-tysiachi-zhalob-na-sferu-zdravoohraneniia.html?utm_source=yxnews&amp;utm_medium=desktop&amp;utm_referrer=https%3A%2F%2Fdzen.ru%2Fnews%2Fsearch</w:t>
        </w:r>
      </w:hyperlink>
    </w:p>
    <w:p w:rsidR="008418DE" w:rsidRPr="008418DE" w:rsidRDefault="008418DE" w:rsidP="008418DE">
      <w:pPr>
        <w:pStyle w:val="1"/>
        <w:jc w:val="both"/>
        <w:rPr>
          <w:rFonts w:ascii="Calibri" w:eastAsiaTheme="minorHAnsi" w:hAnsi="Calibri" w:cs="Calibri"/>
          <w:b/>
          <w:color w:val="auto"/>
          <w:spacing w:val="3"/>
          <w:sz w:val="24"/>
          <w:szCs w:val="24"/>
        </w:rPr>
      </w:pPr>
      <w:r w:rsidRPr="008418DE">
        <w:rPr>
          <w:rFonts w:ascii="Calibri" w:eastAsiaTheme="minorHAnsi" w:hAnsi="Calibri" w:cs="Calibri"/>
          <w:b/>
          <w:color w:val="auto"/>
          <w:spacing w:val="3"/>
          <w:sz w:val="24"/>
          <w:szCs w:val="24"/>
        </w:rPr>
        <w:t>Жители российского региона вышли на протест против закрытия детской поликлиники</w:t>
      </w:r>
    </w:p>
    <w:p w:rsidR="008418DE" w:rsidRPr="008418DE" w:rsidRDefault="008418DE" w:rsidP="008418DE">
      <w:pPr>
        <w:spacing w:after="0" w:line="240" w:lineRule="auto"/>
        <w:jc w:val="both"/>
        <w:rPr>
          <w:rFonts w:ascii="Calibri" w:eastAsia="Times New Roman" w:hAnsi="Calibri" w:cs="Calibri"/>
          <w:sz w:val="24"/>
          <w:szCs w:val="24"/>
          <w:lang w:eastAsia="ru-RU"/>
        </w:rPr>
      </w:pPr>
      <w:r w:rsidRPr="008418DE">
        <w:rPr>
          <w:rFonts w:ascii="Calibri" w:eastAsia="Times New Roman" w:hAnsi="Calibri" w:cs="Calibri"/>
          <w:sz w:val="24"/>
          <w:szCs w:val="24"/>
          <w:lang w:eastAsia="ru-RU"/>
        </w:rPr>
        <w:t>Жители Свердловской области вышли на протест против закрытия детской поликлиники</w:t>
      </w:r>
    </w:p>
    <w:p w:rsidR="008418DE" w:rsidRPr="008418DE" w:rsidRDefault="008418DE" w:rsidP="008418DE">
      <w:pPr>
        <w:pStyle w:val="topic-bodycontent-text"/>
        <w:jc w:val="both"/>
        <w:rPr>
          <w:rFonts w:ascii="Calibri" w:hAnsi="Calibri" w:cs="Calibri"/>
        </w:rPr>
      </w:pPr>
      <w:r w:rsidRPr="008418DE">
        <w:rPr>
          <w:rFonts w:ascii="Calibri" w:hAnsi="Calibri" w:cs="Calibri"/>
        </w:rPr>
        <w:t xml:space="preserve">Жители микрорайона Динас в городе Первоуральске Свердловской области вышли на протест против закрытия детской поликлиники. Об этом сообщает </w:t>
      </w:r>
      <w:hyperlink r:id="rId18" w:tgtFrame="_blank" w:history="1">
        <w:proofErr w:type="spellStart"/>
        <w:r w:rsidRPr="008418DE">
          <w:rPr>
            <w:rStyle w:val="a3"/>
            <w:rFonts w:ascii="Calibri" w:hAnsi="Calibri" w:cs="Calibri"/>
          </w:rPr>
          <w:t>Telegram</w:t>
        </w:r>
        <w:proofErr w:type="spellEnd"/>
      </w:hyperlink>
      <w:r w:rsidRPr="008418DE">
        <w:rPr>
          <w:rFonts w:ascii="Calibri" w:hAnsi="Calibri" w:cs="Calibri"/>
        </w:rPr>
        <w:t xml:space="preserve">-канал </w:t>
      </w:r>
      <w:proofErr w:type="spellStart"/>
      <w:r w:rsidRPr="008418DE">
        <w:rPr>
          <w:rFonts w:ascii="Calibri" w:hAnsi="Calibri" w:cs="Calibri"/>
        </w:rPr>
        <w:t>Ural</w:t>
      </w:r>
      <w:proofErr w:type="spellEnd"/>
      <w:r w:rsidRPr="008418DE">
        <w:rPr>
          <w:rFonts w:ascii="Calibri" w:hAnsi="Calibri" w:cs="Calibri"/>
        </w:rPr>
        <w:t xml:space="preserve"> </w:t>
      </w:r>
      <w:proofErr w:type="spellStart"/>
      <w:r w:rsidRPr="008418DE">
        <w:rPr>
          <w:rFonts w:ascii="Calibri" w:hAnsi="Calibri" w:cs="Calibri"/>
        </w:rPr>
        <w:t>Mash</w:t>
      </w:r>
      <w:proofErr w:type="spellEnd"/>
      <w:r w:rsidRPr="008418DE">
        <w:rPr>
          <w:rFonts w:ascii="Calibri" w:hAnsi="Calibri" w:cs="Calibri"/>
        </w:rPr>
        <w:t>.</w:t>
      </w:r>
    </w:p>
    <w:p w:rsidR="008418DE" w:rsidRPr="008418DE" w:rsidRDefault="008418DE" w:rsidP="008418DE">
      <w:pPr>
        <w:pStyle w:val="topic-bodycontent-text"/>
        <w:jc w:val="both"/>
        <w:rPr>
          <w:rFonts w:ascii="Calibri" w:hAnsi="Calibri" w:cs="Calibri"/>
        </w:rPr>
      </w:pPr>
      <w:r w:rsidRPr="008418DE">
        <w:rPr>
          <w:rFonts w:ascii="Calibri" w:hAnsi="Calibri" w:cs="Calibri"/>
        </w:rPr>
        <w:t>По сведениям издания, медицинское учреждение в российском регионе намерены закрыть 1 декабря. Как пояснили представители администрации, в здании начнут проводить ремонт.</w:t>
      </w:r>
    </w:p>
    <w:p w:rsidR="008418DE" w:rsidRPr="008418DE" w:rsidRDefault="008418DE" w:rsidP="008418DE">
      <w:pPr>
        <w:pStyle w:val="topic-bodycontent-text"/>
        <w:jc w:val="both"/>
        <w:rPr>
          <w:rFonts w:ascii="Calibri" w:hAnsi="Calibri" w:cs="Calibri"/>
        </w:rPr>
      </w:pPr>
      <w:r w:rsidRPr="008418DE">
        <w:rPr>
          <w:rFonts w:ascii="Calibri" w:hAnsi="Calibri" w:cs="Calibri"/>
        </w:rPr>
        <w:t>К этой клинике прикреплены 3500 детей. Взрослые настаивают, что добираться до другой тяжело: на такси — дорого, на автобусе — с двумя пересадками.</w:t>
      </w:r>
    </w:p>
    <w:p w:rsidR="008418DE" w:rsidRPr="008418DE" w:rsidRDefault="008418DE" w:rsidP="008418DE">
      <w:pPr>
        <w:pStyle w:val="topic-bodycontent-text"/>
        <w:jc w:val="both"/>
        <w:rPr>
          <w:rFonts w:ascii="Calibri" w:hAnsi="Calibri" w:cs="Calibri"/>
        </w:rPr>
      </w:pPr>
      <w:r w:rsidRPr="008418DE">
        <w:rPr>
          <w:rFonts w:ascii="Calibri" w:hAnsi="Calibri" w:cs="Calibri"/>
        </w:rPr>
        <w:t>Жители микрорайона создали петицию, за два дня ее подписали 1340 человек. При этом в региональном Минздраве пояснили, что закрывать учреждение не будут и работы в нем пройдут параллельно.</w:t>
      </w:r>
    </w:p>
    <w:p w:rsidR="008418DE" w:rsidRPr="008418DE" w:rsidRDefault="008418DE" w:rsidP="008418DE">
      <w:pPr>
        <w:pStyle w:val="topic-bodycontent-text"/>
        <w:jc w:val="both"/>
        <w:rPr>
          <w:rFonts w:ascii="Calibri" w:hAnsi="Calibri" w:cs="Calibri"/>
        </w:rPr>
      </w:pPr>
      <w:r w:rsidRPr="008418DE">
        <w:rPr>
          <w:rFonts w:ascii="Calibri" w:hAnsi="Calibri" w:cs="Calibri"/>
        </w:rPr>
        <w:t xml:space="preserve">Ранее </w:t>
      </w:r>
      <w:hyperlink r:id="rId19" w:tgtFrame="_blank" w:history="1">
        <w:r w:rsidRPr="008418DE">
          <w:rPr>
            <w:rStyle w:val="a3"/>
            <w:rFonts w:ascii="Calibri" w:hAnsi="Calibri" w:cs="Calibri"/>
          </w:rPr>
          <w:t>сообщалось</w:t>
        </w:r>
      </w:hyperlink>
      <w:r w:rsidRPr="008418DE">
        <w:rPr>
          <w:rFonts w:ascii="Calibri" w:hAnsi="Calibri" w:cs="Calibri"/>
        </w:rPr>
        <w:t>, что в первоуральскую городскую больницу, из которой уволились более 100 медработников, нагрянула внеплановая проверка.</w:t>
      </w:r>
    </w:p>
    <w:p w:rsidR="00073F9C" w:rsidRPr="008418DE" w:rsidRDefault="008418DE" w:rsidP="008418DE">
      <w:pPr>
        <w:jc w:val="both"/>
        <w:rPr>
          <w:rFonts w:ascii="Calibri" w:eastAsia="Times New Roman" w:hAnsi="Calibri" w:cs="Calibri"/>
          <w:sz w:val="24"/>
          <w:szCs w:val="24"/>
          <w:lang w:eastAsia="ru-RU"/>
        </w:rPr>
      </w:pPr>
      <w:hyperlink r:id="rId20" w:history="1">
        <w:r w:rsidRPr="008418DE">
          <w:rPr>
            <w:rStyle w:val="a3"/>
            <w:rFonts w:ascii="Calibri" w:eastAsia="Times New Roman" w:hAnsi="Calibri" w:cs="Calibri"/>
            <w:sz w:val="24"/>
            <w:szCs w:val="24"/>
            <w:lang w:eastAsia="ru-RU"/>
          </w:rPr>
          <w:t>https://lenta.ru/news/2024/11/12/zhiteli-rossiyskogo-regiona-vyshli-na-protest-protiv-zakrytiya-detskoy-polikliniki/</w:t>
        </w:r>
      </w:hyperlink>
    </w:p>
    <w:p w:rsidR="008418DE" w:rsidRPr="008418DE" w:rsidRDefault="008418DE" w:rsidP="008418DE">
      <w:pPr>
        <w:jc w:val="both"/>
        <w:rPr>
          <w:rFonts w:ascii="Calibri" w:eastAsia="Times New Roman" w:hAnsi="Calibri" w:cs="Calibri"/>
          <w:sz w:val="24"/>
          <w:szCs w:val="24"/>
          <w:lang w:eastAsia="ru-RU"/>
        </w:rPr>
      </w:pPr>
    </w:p>
    <w:p w:rsidR="0062486D" w:rsidRPr="008418DE" w:rsidRDefault="0062486D" w:rsidP="008418DE">
      <w:pPr>
        <w:jc w:val="both"/>
        <w:rPr>
          <w:rFonts w:ascii="Calibri" w:hAnsi="Calibri" w:cs="Calibri"/>
          <w:sz w:val="24"/>
          <w:szCs w:val="24"/>
        </w:rPr>
      </w:pPr>
    </w:p>
    <w:p w:rsidR="0062486D" w:rsidRPr="008418DE" w:rsidRDefault="0062486D" w:rsidP="008418DE">
      <w:pPr>
        <w:jc w:val="both"/>
        <w:rPr>
          <w:rFonts w:ascii="Calibri" w:hAnsi="Calibri" w:cs="Calibri"/>
          <w:sz w:val="24"/>
          <w:szCs w:val="24"/>
        </w:rPr>
      </w:pPr>
    </w:p>
    <w:p w:rsidR="0062486D" w:rsidRPr="008418DE" w:rsidRDefault="0062486D" w:rsidP="008418DE">
      <w:pPr>
        <w:jc w:val="both"/>
        <w:rPr>
          <w:rFonts w:ascii="Calibri" w:hAnsi="Calibri" w:cs="Calibri"/>
          <w:sz w:val="24"/>
          <w:szCs w:val="24"/>
        </w:rPr>
      </w:pPr>
    </w:p>
    <w:sectPr w:rsidR="0062486D" w:rsidRPr="00841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6D"/>
    <w:rsid w:val="00073F9C"/>
    <w:rsid w:val="000B599A"/>
    <w:rsid w:val="0062486D"/>
    <w:rsid w:val="00724373"/>
    <w:rsid w:val="008418DE"/>
    <w:rsid w:val="00B211F0"/>
    <w:rsid w:val="00DC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CA55"/>
  <w15:chartTrackingRefBased/>
  <w15:docId w15:val="{34926F0E-CE78-4483-88F7-850957C9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24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24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24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86D"/>
    <w:rPr>
      <w:rFonts w:asciiTheme="majorHAnsi" w:eastAsiaTheme="majorEastAsia" w:hAnsiTheme="majorHAnsi" w:cstheme="majorBidi"/>
      <w:color w:val="2E74B5" w:themeColor="accent1" w:themeShade="BF"/>
      <w:sz w:val="32"/>
      <w:szCs w:val="32"/>
    </w:rPr>
  </w:style>
  <w:style w:type="character" w:customStyle="1" w:styleId="text">
    <w:name w:val="text"/>
    <w:basedOn w:val="a0"/>
    <w:rsid w:val="0062486D"/>
  </w:style>
  <w:style w:type="character" w:styleId="a3">
    <w:name w:val="Hyperlink"/>
    <w:basedOn w:val="a0"/>
    <w:uiPriority w:val="99"/>
    <w:unhideWhenUsed/>
    <w:rsid w:val="0062486D"/>
    <w:rPr>
      <w:color w:val="0000FF"/>
      <w:u w:val="single"/>
    </w:rPr>
  </w:style>
  <w:style w:type="paragraph" w:styleId="a4">
    <w:name w:val="Normal (Web)"/>
    <w:basedOn w:val="a"/>
    <w:uiPriority w:val="99"/>
    <w:semiHidden/>
    <w:unhideWhenUsed/>
    <w:rsid w:val="006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486D"/>
    <w:rPr>
      <w:b/>
      <w:bCs/>
    </w:rPr>
  </w:style>
  <w:style w:type="character" w:customStyle="1" w:styleId="30">
    <w:name w:val="Заголовок 3 Знак"/>
    <w:basedOn w:val="a0"/>
    <w:link w:val="3"/>
    <w:uiPriority w:val="9"/>
    <w:semiHidden/>
    <w:rsid w:val="0062486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62486D"/>
    <w:rPr>
      <w:rFonts w:asciiTheme="majorHAnsi" w:eastAsiaTheme="majorEastAsia" w:hAnsiTheme="majorHAnsi" w:cstheme="majorBidi"/>
      <w:color w:val="2E74B5" w:themeColor="accent1" w:themeShade="BF"/>
      <w:sz w:val="26"/>
      <w:szCs w:val="26"/>
    </w:rPr>
  </w:style>
  <w:style w:type="character" w:customStyle="1" w:styleId="s1">
    <w:name w:val="s1"/>
    <w:basedOn w:val="a0"/>
    <w:rsid w:val="008418DE"/>
  </w:style>
  <w:style w:type="character" w:customStyle="1" w:styleId="apple-converted-space">
    <w:name w:val="apple-converted-space"/>
    <w:basedOn w:val="a0"/>
    <w:rsid w:val="008418DE"/>
  </w:style>
  <w:style w:type="character" w:styleId="a6">
    <w:name w:val="FollowedHyperlink"/>
    <w:basedOn w:val="a0"/>
    <w:uiPriority w:val="99"/>
    <w:semiHidden/>
    <w:unhideWhenUsed/>
    <w:rsid w:val="008418DE"/>
    <w:rPr>
      <w:color w:val="954F72" w:themeColor="followedHyperlink"/>
      <w:u w:val="single"/>
    </w:rPr>
  </w:style>
  <w:style w:type="character" w:customStyle="1" w:styleId="topic-bodytitle">
    <w:name w:val="topic-body__title"/>
    <w:basedOn w:val="a0"/>
    <w:rsid w:val="008418DE"/>
  </w:style>
  <w:style w:type="paragraph" w:customStyle="1" w:styleId="topic-bodycontent-text">
    <w:name w:val="topic-body__content-text"/>
    <w:basedOn w:val="a"/>
    <w:rsid w:val="00841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841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6062">
      <w:bodyDiv w:val="1"/>
      <w:marLeft w:val="0"/>
      <w:marRight w:val="0"/>
      <w:marTop w:val="0"/>
      <w:marBottom w:val="0"/>
      <w:divBdr>
        <w:top w:val="none" w:sz="0" w:space="0" w:color="auto"/>
        <w:left w:val="none" w:sz="0" w:space="0" w:color="auto"/>
        <w:bottom w:val="none" w:sz="0" w:space="0" w:color="auto"/>
        <w:right w:val="none" w:sz="0" w:space="0" w:color="auto"/>
      </w:divBdr>
    </w:div>
    <w:div w:id="281888406">
      <w:bodyDiv w:val="1"/>
      <w:marLeft w:val="0"/>
      <w:marRight w:val="0"/>
      <w:marTop w:val="0"/>
      <w:marBottom w:val="0"/>
      <w:divBdr>
        <w:top w:val="none" w:sz="0" w:space="0" w:color="auto"/>
        <w:left w:val="none" w:sz="0" w:space="0" w:color="auto"/>
        <w:bottom w:val="none" w:sz="0" w:space="0" w:color="auto"/>
        <w:right w:val="none" w:sz="0" w:space="0" w:color="auto"/>
      </w:divBdr>
    </w:div>
    <w:div w:id="302735170">
      <w:bodyDiv w:val="1"/>
      <w:marLeft w:val="0"/>
      <w:marRight w:val="0"/>
      <w:marTop w:val="0"/>
      <w:marBottom w:val="0"/>
      <w:divBdr>
        <w:top w:val="none" w:sz="0" w:space="0" w:color="auto"/>
        <w:left w:val="none" w:sz="0" w:space="0" w:color="auto"/>
        <w:bottom w:val="none" w:sz="0" w:space="0" w:color="auto"/>
        <w:right w:val="none" w:sz="0" w:space="0" w:color="auto"/>
      </w:divBdr>
    </w:div>
    <w:div w:id="303193917">
      <w:bodyDiv w:val="1"/>
      <w:marLeft w:val="0"/>
      <w:marRight w:val="0"/>
      <w:marTop w:val="0"/>
      <w:marBottom w:val="0"/>
      <w:divBdr>
        <w:top w:val="none" w:sz="0" w:space="0" w:color="auto"/>
        <w:left w:val="none" w:sz="0" w:space="0" w:color="auto"/>
        <w:bottom w:val="none" w:sz="0" w:space="0" w:color="auto"/>
        <w:right w:val="none" w:sz="0" w:space="0" w:color="auto"/>
      </w:divBdr>
    </w:div>
    <w:div w:id="334769208">
      <w:bodyDiv w:val="1"/>
      <w:marLeft w:val="0"/>
      <w:marRight w:val="0"/>
      <w:marTop w:val="0"/>
      <w:marBottom w:val="0"/>
      <w:divBdr>
        <w:top w:val="none" w:sz="0" w:space="0" w:color="auto"/>
        <w:left w:val="none" w:sz="0" w:space="0" w:color="auto"/>
        <w:bottom w:val="none" w:sz="0" w:space="0" w:color="auto"/>
        <w:right w:val="none" w:sz="0" w:space="0" w:color="auto"/>
      </w:divBdr>
      <w:divsChild>
        <w:div w:id="1901669427">
          <w:marLeft w:val="0"/>
          <w:marRight w:val="0"/>
          <w:marTop w:val="0"/>
          <w:marBottom w:val="0"/>
          <w:divBdr>
            <w:top w:val="single" w:sz="2" w:space="0" w:color="E1442F"/>
            <w:left w:val="single" w:sz="2" w:space="0" w:color="E1442F"/>
            <w:bottom w:val="single" w:sz="2" w:space="0" w:color="E1442F"/>
            <w:right w:val="single" w:sz="2" w:space="0" w:color="E1442F"/>
          </w:divBdr>
        </w:div>
        <w:div w:id="664011968">
          <w:marLeft w:val="0"/>
          <w:marRight w:val="0"/>
          <w:marTop w:val="240"/>
          <w:marBottom w:val="240"/>
          <w:divBdr>
            <w:top w:val="none" w:sz="0" w:space="0" w:color="auto"/>
            <w:left w:val="none" w:sz="0" w:space="0" w:color="auto"/>
            <w:bottom w:val="none" w:sz="0" w:space="0" w:color="auto"/>
            <w:right w:val="none" w:sz="0" w:space="0" w:color="auto"/>
          </w:divBdr>
          <w:divsChild>
            <w:div w:id="46684390">
              <w:marLeft w:val="0"/>
              <w:marRight w:val="240"/>
              <w:marTop w:val="0"/>
              <w:marBottom w:val="0"/>
              <w:divBdr>
                <w:top w:val="none" w:sz="0" w:space="0" w:color="auto"/>
                <w:left w:val="none" w:sz="0" w:space="0" w:color="auto"/>
                <w:bottom w:val="none" w:sz="0" w:space="0" w:color="auto"/>
                <w:right w:val="none" w:sz="0" w:space="0" w:color="auto"/>
              </w:divBdr>
              <w:divsChild>
                <w:div w:id="870335573">
                  <w:marLeft w:val="0"/>
                  <w:marRight w:val="0"/>
                  <w:marTop w:val="0"/>
                  <w:marBottom w:val="0"/>
                  <w:divBdr>
                    <w:top w:val="none" w:sz="0" w:space="0" w:color="auto"/>
                    <w:left w:val="none" w:sz="0" w:space="0" w:color="auto"/>
                    <w:bottom w:val="none" w:sz="0" w:space="0" w:color="auto"/>
                    <w:right w:val="none" w:sz="0" w:space="0" w:color="auto"/>
                  </w:divBdr>
                  <w:divsChild>
                    <w:div w:id="5836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2179">
              <w:marLeft w:val="0"/>
              <w:marRight w:val="240"/>
              <w:marTop w:val="0"/>
              <w:marBottom w:val="0"/>
              <w:divBdr>
                <w:top w:val="none" w:sz="0" w:space="0" w:color="auto"/>
                <w:left w:val="none" w:sz="0" w:space="0" w:color="auto"/>
                <w:bottom w:val="none" w:sz="0" w:space="0" w:color="auto"/>
                <w:right w:val="none" w:sz="0" w:space="0" w:color="auto"/>
              </w:divBdr>
              <w:divsChild>
                <w:div w:id="2076197404">
                  <w:marLeft w:val="0"/>
                  <w:marRight w:val="0"/>
                  <w:marTop w:val="0"/>
                  <w:marBottom w:val="0"/>
                  <w:divBdr>
                    <w:top w:val="none" w:sz="0" w:space="0" w:color="auto"/>
                    <w:left w:val="none" w:sz="0" w:space="0" w:color="auto"/>
                    <w:bottom w:val="none" w:sz="0" w:space="0" w:color="auto"/>
                    <w:right w:val="none" w:sz="0" w:space="0" w:color="auto"/>
                  </w:divBdr>
                  <w:divsChild>
                    <w:div w:id="107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21930">
              <w:marLeft w:val="0"/>
              <w:marRight w:val="0"/>
              <w:marTop w:val="0"/>
              <w:marBottom w:val="0"/>
              <w:divBdr>
                <w:top w:val="none" w:sz="0" w:space="0" w:color="auto"/>
                <w:left w:val="none" w:sz="0" w:space="0" w:color="auto"/>
                <w:bottom w:val="none" w:sz="0" w:space="0" w:color="auto"/>
                <w:right w:val="none" w:sz="0" w:space="0" w:color="auto"/>
              </w:divBdr>
              <w:divsChild>
                <w:div w:id="1015769578">
                  <w:marLeft w:val="0"/>
                  <w:marRight w:val="0"/>
                  <w:marTop w:val="0"/>
                  <w:marBottom w:val="0"/>
                  <w:divBdr>
                    <w:top w:val="none" w:sz="0" w:space="0" w:color="auto"/>
                    <w:left w:val="none" w:sz="0" w:space="0" w:color="auto"/>
                    <w:bottom w:val="none" w:sz="0" w:space="0" w:color="auto"/>
                    <w:right w:val="none" w:sz="0" w:space="0" w:color="auto"/>
                  </w:divBdr>
                  <w:divsChild>
                    <w:div w:id="9759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704">
          <w:marLeft w:val="0"/>
          <w:marRight w:val="0"/>
          <w:marTop w:val="0"/>
          <w:marBottom w:val="0"/>
          <w:divBdr>
            <w:top w:val="none" w:sz="0" w:space="0" w:color="auto"/>
            <w:left w:val="none" w:sz="0" w:space="0" w:color="auto"/>
            <w:bottom w:val="none" w:sz="0" w:space="0" w:color="auto"/>
            <w:right w:val="none" w:sz="0" w:space="0" w:color="auto"/>
          </w:divBdr>
          <w:divsChild>
            <w:div w:id="537357120">
              <w:marLeft w:val="-300"/>
              <w:marRight w:val="-300"/>
              <w:marTop w:val="0"/>
              <w:marBottom w:val="0"/>
              <w:divBdr>
                <w:top w:val="none" w:sz="0" w:space="0" w:color="auto"/>
                <w:left w:val="none" w:sz="0" w:space="0" w:color="auto"/>
                <w:bottom w:val="none" w:sz="0" w:space="0" w:color="auto"/>
                <w:right w:val="none" w:sz="0" w:space="0" w:color="auto"/>
              </w:divBdr>
              <w:divsChild>
                <w:div w:id="1464737865">
                  <w:marLeft w:val="0"/>
                  <w:marRight w:val="0"/>
                  <w:marTop w:val="0"/>
                  <w:marBottom w:val="0"/>
                  <w:divBdr>
                    <w:top w:val="none" w:sz="0" w:space="0" w:color="auto"/>
                    <w:left w:val="none" w:sz="0" w:space="0" w:color="auto"/>
                    <w:bottom w:val="none" w:sz="0" w:space="0" w:color="auto"/>
                    <w:right w:val="none" w:sz="0" w:space="0" w:color="auto"/>
                  </w:divBdr>
                  <w:divsChild>
                    <w:div w:id="1760981919">
                      <w:marLeft w:val="0"/>
                      <w:marRight w:val="0"/>
                      <w:marTop w:val="0"/>
                      <w:marBottom w:val="0"/>
                      <w:divBdr>
                        <w:top w:val="none" w:sz="0" w:space="0" w:color="auto"/>
                        <w:left w:val="none" w:sz="0" w:space="0" w:color="auto"/>
                        <w:bottom w:val="none" w:sz="0" w:space="0" w:color="auto"/>
                        <w:right w:val="none" w:sz="0" w:space="0" w:color="auto"/>
                      </w:divBdr>
                      <w:divsChild>
                        <w:div w:id="589848609">
                          <w:marLeft w:val="0"/>
                          <w:marRight w:val="0"/>
                          <w:marTop w:val="0"/>
                          <w:marBottom w:val="0"/>
                          <w:divBdr>
                            <w:top w:val="none" w:sz="0" w:space="0" w:color="auto"/>
                            <w:left w:val="none" w:sz="0" w:space="0" w:color="auto"/>
                            <w:bottom w:val="none" w:sz="0" w:space="0" w:color="auto"/>
                            <w:right w:val="none" w:sz="0" w:space="0" w:color="auto"/>
                          </w:divBdr>
                          <w:divsChild>
                            <w:div w:id="1858275845">
                              <w:marLeft w:val="0"/>
                              <w:marRight w:val="0"/>
                              <w:marTop w:val="0"/>
                              <w:marBottom w:val="0"/>
                              <w:divBdr>
                                <w:top w:val="none" w:sz="0" w:space="0" w:color="auto"/>
                                <w:left w:val="none" w:sz="0" w:space="0" w:color="auto"/>
                                <w:bottom w:val="none" w:sz="0" w:space="0" w:color="auto"/>
                                <w:right w:val="none" w:sz="0" w:space="0" w:color="auto"/>
                              </w:divBdr>
                              <w:divsChild>
                                <w:div w:id="1231306829">
                                  <w:marLeft w:val="0"/>
                                  <w:marRight w:val="0"/>
                                  <w:marTop w:val="0"/>
                                  <w:marBottom w:val="0"/>
                                  <w:divBdr>
                                    <w:top w:val="none" w:sz="0" w:space="0" w:color="auto"/>
                                    <w:left w:val="none" w:sz="0" w:space="0" w:color="auto"/>
                                    <w:bottom w:val="none" w:sz="0" w:space="0" w:color="auto"/>
                                    <w:right w:val="none" w:sz="0" w:space="0" w:color="auto"/>
                                  </w:divBdr>
                                </w:div>
                              </w:divsChild>
                            </w:div>
                            <w:div w:id="1561095113">
                              <w:marLeft w:val="0"/>
                              <w:marRight w:val="0"/>
                              <w:marTop w:val="0"/>
                              <w:marBottom w:val="0"/>
                              <w:divBdr>
                                <w:top w:val="none" w:sz="0" w:space="0" w:color="auto"/>
                                <w:left w:val="none" w:sz="0" w:space="0" w:color="auto"/>
                                <w:bottom w:val="none" w:sz="0" w:space="0" w:color="auto"/>
                                <w:right w:val="none" w:sz="0" w:space="0" w:color="auto"/>
                              </w:divBdr>
                              <w:divsChild>
                                <w:div w:id="157773842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80277199">
              <w:marLeft w:val="0"/>
              <w:marRight w:val="0"/>
              <w:marTop w:val="0"/>
              <w:marBottom w:val="0"/>
              <w:divBdr>
                <w:top w:val="none" w:sz="0" w:space="0" w:color="auto"/>
                <w:left w:val="none" w:sz="0" w:space="0" w:color="auto"/>
                <w:bottom w:val="none" w:sz="0" w:space="0" w:color="auto"/>
                <w:right w:val="none" w:sz="0" w:space="0" w:color="auto"/>
              </w:divBdr>
              <w:divsChild>
                <w:div w:id="5796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3903">
      <w:bodyDiv w:val="1"/>
      <w:marLeft w:val="0"/>
      <w:marRight w:val="0"/>
      <w:marTop w:val="0"/>
      <w:marBottom w:val="0"/>
      <w:divBdr>
        <w:top w:val="none" w:sz="0" w:space="0" w:color="auto"/>
        <w:left w:val="none" w:sz="0" w:space="0" w:color="auto"/>
        <w:bottom w:val="none" w:sz="0" w:space="0" w:color="auto"/>
        <w:right w:val="none" w:sz="0" w:space="0" w:color="auto"/>
      </w:divBdr>
    </w:div>
    <w:div w:id="502011719">
      <w:bodyDiv w:val="1"/>
      <w:marLeft w:val="0"/>
      <w:marRight w:val="0"/>
      <w:marTop w:val="0"/>
      <w:marBottom w:val="0"/>
      <w:divBdr>
        <w:top w:val="none" w:sz="0" w:space="0" w:color="auto"/>
        <w:left w:val="none" w:sz="0" w:space="0" w:color="auto"/>
        <w:bottom w:val="none" w:sz="0" w:space="0" w:color="auto"/>
        <w:right w:val="none" w:sz="0" w:space="0" w:color="auto"/>
      </w:divBdr>
    </w:div>
    <w:div w:id="556017837">
      <w:bodyDiv w:val="1"/>
      <w:marLeft w:val="0"/>
      <w:marRight w:val="0"/>
      <w:marTop w:val="0"/>
      <w:marBottom w:val="0"/>
      <w:divBdr>
        <w:top w:val="none" w:sz="0" w:space="0" w:color="auto"/>
        <w:left w:val="none" w:sz="0" w:space="0" w:color="auto"/>
        <w:bottom w:val="none" w:sz="0" w:space="0" w:color="auto"/>
        <w:right w:val="none" w:sz="0" w:space="0" w:color="auto"/>
      </w:divBdr>
    </w:div>
    <w:div w:id="600337028">
      <w:bodyDiv w:val="1"/>
      <w:marLeft w:val="0"/>
      <w:marRight w:val="0"/>
      <w:marTop w:val="0"/>
      <w:marBottom w:val="0"/>
      <w:divBdr>
        <w:top w:val="none" w:sz="0" w:space="0" w:color="auto"/>
        <w:left w:val="none" w:sz="0" w:space="0" w:color="auto"/>
        <w:bottom w:val="none" w:sz="0" w:space="0" w:color="auto"/>
        <w:right w:val="none" w:sz="0" w:space="0" w:color="auto"/>
      </w:divBdr>
    </w:div>
    <w:div w:id="660079309">
      <w:bodyDiv w:val="1"/>
      <w:marLeft w:val="0"/>
      <w:marRight w:val="0"/>
      <w:marTop w:val="0"/>
      <w:marBottom w:val="0"/>
      <w:divBdr>
        <w:top w:val="none" w:sz="0" w:space="0" w:color="auto"/>
        <w:left w:val="none" w:sz="0" w:space="0" w:color="auto"/>
        <w:bottom w:val="none" w:sz="0" w:space="0" w:color="auto"/>
        <w:right w:val="none" w:sz="0" w:space="0" w:color="auto"/>
      </w:divBdr>
    </w:div>
    <w:div w:id="664629570">
      <w:bodyDiv w:val="1"/>
      <w:marLeft w:val="0"/>
      <w:marRight w:val="0"/>
      <w:marTop w:val="0"/>
      <w:marBottom w:val="0"/>
      <w:divBdr>
        <w:top w:val="none" w:sz="0" w:space="0" w:color="auto"/>
        <w:left w:val="none" w:sz="0" w:space="0" w:color="auto"/>
        <w:bottom w:val="none" w:sz="0" w:space="0" w:color="auto"/>
        <w:right w:val="none" w:sz="0" w:space="0" w:color="auto"/>
      </w:divBdr>
      <w:divsChild>
        <w:div w:id="1844589802">
          <w:marLeft w:val="0"/>
          <w:marRight w:val="0"/>
          <w:marTop w:val="0"/>
          <w:marBottom w:val="0"/>
          <w:divBdr>
            <w:top w:val="none" w:sz="0" w:space="0" w:color="auto"/>
            <w:left w:val="none" w:sz="0" w:space="0" w:color="auto"/>
            <w:bottom w:val="none" w:sz="0" w:space="0" w:color="auto"/>
            <w:right w:val="none" w:sz="0" w:space="0" w:color="auto"/>
          </w:divBdr>
          <w:divsChild>
            <w:div w:id="1013340859">
              <w:marLeft w:val="0"/>
              <w:marRight w:val="0"/>
              <w:marTop w:val="0"/>
              <w:marBottom w:val="0"/>
              <w:divBdr>
                <w:top w:val="none" w:sz="0" w:space="0" w:color="auto"/>
                <w:left w:val="none" w:sz="0" w:space="0" w:color="auto"/>
                <w:bottom w:val="none" w:sz="0" w:space="0" w:color="auto"/>
                <w:right w:val="none" w:sz="0" w:space="0" w:color="auto"/>
              </w:divBdr>
            </w:div>
          </w:divsChild>
        </w:div>
        <w:div w:id="405036416">
          <w:marLeft w:val="0"/>
          <w:marRight w:val="0"/>
          <w:marTop w:val="300"/>
          <w:marBottom w:val="0"/>
          <w:divBdr>
            <w:top w:val="none" w:sz="0" w:space="0" w:color="auto"/>
            <w:left w:val="none" w:sz="0" w:space="0" w:color="auto"/>
            <w:bottom w:val="none" w:sz="0" w:space="0" w:color="auto"/>
            <w:right w:val="none" w:sz="0" w:space="0" w:color="auto"/>
          </w:divBdr>
          <w:divsChild>
            <w:div w:id="2217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7733">
      <w:bodyDiv w:val="1"/>
      <w:marLeft w:val="0"/>
      <w:marRight w:val="0"/>
      <w:marTop w:val="0"/>
      <w:marBottom w:val="0"/>
      <w:divBdr>
        <w:top w:val="none" w:sz="0" w:space="0" w:color="auto"/>
        <w:left w:val="none" w:sz="0" w:space="0" w:color="auto"/>
        <w:bottom w:val="none" w:sz="0" w:space="0" w:color="auto"/>
        <w:right w:val="none" w:sz="0" w:space="0" w:color="auto"/>
      </w:divBdr>
      <w:divsChild>
        <w:div w:id="1831363901">
          <w:marLeft w:val="0"/>
          <w:marRight w:val="0"/>
          <w:marTop w:val="240"/>
          <w:marBottom w:val="240"/>
          <w:divBdr>
            <w:top w:val="none" w:sz="0" w:space="0" w:color="auto"/>
            <w:left w:val="none" w:sz="0" w:space="0" w:color="auto"/>
            <w:bottom w:val="none" w:sz="0" w:space="0" w:color="auto"/>
            <w:right w:val="none" w:sz="0" w:space="0" w:color="auto"/>
          </w:divBdr>
          <w:divsChild>
            <w:div w:id="1077560211">
              <w:marLeft w:val="0"/>
              <w:marRight w:val="240"/>
              <w:marTop w:val="0"/>
              <w:marBottom w:val="0"/>
              <w:divBdr>
                <w:top w:val="none" w:sz="0" w:space="0" w:color="auto"/>
                <w:left w:val="none" w:sz="0" w:space="0" w:color="auto"/>
                <w:bottom w:val="none" w:sz="0" w:space="0" w:color="auto"/>
                <w:right w:val="none" w:sz="0" w:space="0" w:color="auto"/>
              </w:divBdr>
              <w:divsChild>
                <w:div w:id="756294870">
                  <w:marLeft w:val="0"/>
                  <w:marRight w:val="0"/>
                  <w:marTop w:val="0"/>
                  <w:marBottom w:val="0"/>
                  <w:divBdr>
                    <w:top w:val="none" w:sz="0" w:space="0" w:color="auto"/>
                    <w:left w:val="none" w:sz="0" w:space="0" w:color="auto"/>
                    <w:bottom w:val="none" w:sz="0" w:space="0" w:color="auto"/>
                    <w:right w:val="none" w:sz="0" w:space="0" w:color="auto"/>
                  </w:divBdr>
                  <w:divsChild>
                    <w:div w:id="5146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5366">
              <w:marLeft w:val="0"/>
              <w:marRight w:val="240"/>
              <w:marTop w:val="0"/>
              <w:marBottom w:val="0"/>
              <w:divBdr>
                <w:top w:val="none" w:sz="0" w:space="0" w:color="auto"/>
                <w:left w:val="none" w:sz="0" w:space="0" w:color="auto"/>
                <w:bottom w:val="none" w:sz="0" w:space="0" w:color="auto"/>
                <w:right w:val="none" w:sz="0" w:space="0" w:color="auto"/>
              </w:divBdr>
              <w:divsChild>
                <w:div w:id="225606149">
                  <w:marLeft w:val="0"/>
                  <w:marRight w:val="0"/>
                  <w:marTop w:val="0"/>
                  <w:marBottom w:val="0"/>
                  <w:divBdr>
                    <w:top w:val="none" w:sz="0" w:space="0" w:color="auto"/>
                    <w:left w:val="none" w:sz="0" w:space="0" w:color="auto"/>
                    <w:bottom w:val="none" w:sz="0" w:space="0" w:color="auto"/>
                    <w:right w:val="none" w:sz="0" w:space="0" w:color="auto"/>
                  </w:divBdr>
                  <w:divsChild>
                    <w:div w:id="589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549">
          <w:marLeft w:val="0"/>
          <w:marRight w:val="0"/>
          <w:marTop w:val="0"/>
          <w:marBottom w:val="0"/>
          <w:divBdr>
            <w:top w:val="none" w:sz="0" w:space="0" w:color="auto"/>
            <w:left w:val="none" w:sz="0" w:space="0" w:color="auto"/>
            <w:bottom w:val="none" w:sz="0" w:space="0" w:color="auto"/>
            <w:right w:val="none" w:sz="0" w:space="0" w:color="auto"/>
          </w:divBdr>
          <w:divsChild>
            <w:div w:id="1245915880">
              <w:marLeft w:val="-300"/>
              <w:marRight w:val="-300"/>
              <w:marTop w:val="0"/>
              <w:marBottom w:val="0"/>
              <w:divBdr>
                <w:top w:val="none" w:sz="0" w:space="0" w:color="auto"/>
                <w:left w:val="none" w:sz="0" w:space="0" w:color="auto"/>
                <w:bottom w:val="none" w:sz="0" w:space="0" w:color="auto"/>
                <w:right w:val="none" w:sz="0" w:space="0" w:color="auto"/>
              </w:divBdr>
              <w:divsChild>
                <w:div w:id="430899225">
                  <w:marLeft w:val="0"/>
                  <w:marRight w:val="0"/>
                  <w:marTop w:val="0"/>
                  <w:marBottom w:val="0"/>
                  <w:divBdr>
                    <w:top w:val="none" w:sz="0" w:space="0" w:color="auto"/>
                    <w:left w:val="none" w:sz="0" w:space="0" w:color="auto"/>
                    <w:bottom w:val="none" w:sz="0" w:space="0" w:color="auto"/>
                    <w:right w:val="none" w:sz="0" w:space="0" w:color="auto"/>
                  </w:divBdr>
                  <w:divsChild>
                    <w:div w:id="1114399935">
                      <w:marLeft w:val="0"/>
                      <w:marRight w:val="0"/>
                      <w:marTop w:val="0"/>
                      <w:marBottom w:val="0"/>
                      <w:divBdr>
                        <w:top w:val="none" w:sz="0" w:space="0" w:color="auto"/>
                        <w:left w:val="none" w:sz="0" w:space="0" w:color="auto"/>
                        <w:bottom w:val="none" w:sz="0" w:space="0" w:color="auto"/>
                        <w:right w:val="none" w:sz="0" w:space="0" w:color="auto"/>
                      </w:divBdr>
                      <w:divsChild>
                        <w:div w:id="4332267">
                          <w:marLeft w:val="0"/>
                          <w:marRight w:val="0"/>
                          <w:marTop w:val="0"/>
                          <w:marBottom w:val="0"/>
                          <w:divBdr>
                            <w:top w:val="none" w:sz="0" w:space="0" w:color="auto"/>
                            <w:left w:val="none" w:sz="0" w:space="0" w:color="auto"/>
                            <w:bottom w:val="none" w:sz="0" w:space="0" w:color="auto"/>
                            <w:right w:val="none" w:sz="0" w:space="0" w:color="auto"/>
                          </w:divBdr>
                          <w:divsChild>
                            <w:div w:id="1040127370">
                              <w:marLeft w:val="0"/>
                              <w:marRight w:val="0"/>
                              <w:marTop w:val="0"/>
                              <w:marBottom w:val="0"/>
                              <w:divBdr>
                                <w:top w:val="none" w:sz="0" w:space="0" w:color="auto"/>
                                <w:left w:val="none" w:sz="0" w:space="0" w:color="auto"/>
                                <w:bottom w:val="none" w:sz="0" w:space="0" w:color="auto"/>
                                <w:right w:val="none" w:sz="0" w:space="0" w:color="auto"/>
                              </w:divBdr>
                              <w:divsChild>
                                <w:div w:id="2020306246">
                                  <w:marLeft w:val="0"/>
                                  <w:marRight w:val="0"/>
                                  <w:marTop w:val="0"/>
                                  <w:marBottom w:val="0"/>
                                  <w:divBdr>
                                    <w:top w:val="none" w:sz="0" w:space="0" w:color="auto"/>
                                    <w:left w:val="none" w:sz="0" w:space="0" w:color="auto"/>
                                    <w:bottom w:val="none" w:sz="0" w:space="0" w:color="auto"/>
                                    <w:right w:val="none" w:sz="0" w:space="0" w:color="auto"/>
                                  </w:divBdr>
                                </w:div>
                              </w:divsChild>
                            </w:div>
                            <w:div w:id="1200818894">
                              <w:marLeft w:val="0"/>
                              <w:marRight w:val="0"/>
                              <w:marTop w:val="0"/>
                              <w:marBottom w:val="0"/>
                              <w:divBdr>
                                <w:top w:val="none" w:sz="0" w:space="0" w:color="auto"/>
                                <w:left w:val="none" w:sz="0" w:space="0" w:color="auto"/>
                                <w:bottom w:val="none" w:sz="0" w:space="0" w:color="auto"/>
                                <w:right w:val="none" w:sz="0" w:space="0" w:color="auto"/>
                              </w:divBdr>
                              <w:divsChild>
                                <w:div w:id="13413476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00234807">
              <w:marLeft w:val="0"/>
              <w:marRight w:val="0"/>
              <w:marTop w:val="0"/>
              <w:marBottom w:val="0"/>
              <w:divBdr>
                <w:top w:val="none" w:sz="0" w:space="0" w:color="auto"/>
                <w:left w:val="none" w:sz="0" w:space="0" w:color="auto"/>
                <w:bottom w:val="none" w:sz="0" w:space="0" w:color="auto"/>
                <w:right w:val="none" w:sz="0" w:space="0" w:color="auto"/>
              </w:divBdr>
              <w:divsChild>
                <w:div w:id="307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6082">
      <w:bodyDiv w:val="1"/>
      <w:marLeft w:val="0"/>
      <w:marRight w:val="0"/>
      <w:marTop w:val="0"/>
      <w:marBottom w:val="0"/>
      <w:divBdr>
        <w:top w:val="none" w:sz="0" w:space="0" w:color="auto"/>
        <w:left w:val="none" w:sz="0" w:space="0" w:color="auto"/>
        <w:bottom w:val="none" w:sz="0" w:space="0" w:color="auto"/>
        <w:right w:val="none" w:sz="0" w:space="0" w:color="auto"/>
      </w:divBdr>
      <w:divsChild>
        <w:div w:id="1235356434">
          <w:marLeft w:val="0"/>
          <w:marRight w:val="0"/>
          <w:marTop w:val="300"/>
          <w:marBottom w:val="0"/>
          <w:divBdr>
            <w:top w:val="none" w:sz="0" w:space="0" w:color="auto"/>
            <w:left w:val="none" w:sz="0" w:space="0" w:color="auto"/>
            <w:bottom w:val="none" w:sz="0" w:space="0" w:color="auto"/>
            <w:right w:val="none" w:sz="0" w:space="0" w:color="auto"/>
          </w:divBdr>
          <w:divsChild>
            <w:div w:id="1851404186">
              <w:marLeft w:val="0"/>
              <w:marRight w:val="0"/>
              <w:marTop w:val="0"/>
              <w:marBottom w:val="0"/>
              <w:divBdr>
                <w:top w:val="none" w:sz="0" w:space="0" w:color="auto"/>
                <w:left w:val="none" w:sz="0" w:space="0" w:color="auto"/>
                <w:bottom w:val="none" w:sz="0" w:space="0" w:color="auto"/>
                <w:right w:val="none" w:sz="0" w:space="0" w:color="auto"/>
              </w:divBdr>
            </w:div>
          </w:divsChild>
        </w:div>
        <w:div w:id="573053816">
          <w:marLeft w:val="0"/>
          <w:marRight w:val="0"/>
          <w:marTop w:val="300"/>
          <w:marBottom w:val="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none" w:sz="0" w:space="0" w:color="auto"/>
                <w:right w:val="none" w:sz="0" w:space="0" w:color="auto"/>
              </w:divBdr>
            </w:div>
          </w:divsChild>
        </w:div>
        <w:div w:id="793206861">
          <w:marLeft w:val="0"/>
          <w:marRight w:val="0"/>
          <w:marTop w:val="300"/>
          <w:marBottom w:val="0"/>
          <w:divBdr>
            <w:top w:val="none" w:sz="0" w:space="0" w:color="auto"/>
            <w:left w:val="none" w:sz="0" w:space="0" w:color="auto"/>
            <w:bottom w:val="none" w:sz="0" w:space="0" w:color="auto"/>
            <w:right w:val="none" w:sz="0" w:space="0" w:color="auto"/>
          </w:divBdr>
          <w:divsChild>
            <w:div w:id="1451974300">
              <w:marLeft w:val="0"/>
              <w:marRight w:val="0"/>
              <w:marTop w:val="0"/>
              <w:marBottom w:val="0"/>
              <w:divBdr>
                <w:top w:val="none" w:sz="0" w:space="0" w:color="auto"/>
                <w:left w:val="none" w:sz="0" w:space="0" w:color="auto"/>
                <w:bottom w:val="none" w:sz="0" w:space="0" w:color="auto"/>
                <w:right w:val="none" w:sz="0" w:space="0" w:color="auto"/>
              </w:divBdr>
            </w:div>
          </w:divsChild>
        </w:div>
        <w:div w:id="400643780">
          <w:marLeft w:val="0"/>
          <w:marRight w:val="0"/>
          <w:marTop w:val="300"/>
          <w:marBottom w:val="0"/>
          <w:divBdr>
            <w:top w:val="none" w:sz="0" w:space="0" w:color="auto"/>
            <w:left w:val="none" w:sz="0" w:space="0" w:color="auto"/>
            <w:bottom w:val="none" w:sz="0" w:space="0" w:color="auto"/>
            <w:right w:val="none" w:sz="0" w:space="0" w:color="auto"/>
          </w:divBdr>
          <w:divsChild>
            <w:div w:id="20763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2386">
      <w:bodyDiv w:val="1"/>
      <w:marLeft w:val="0"/>
      <w:marRight w:val="0"/>
      <w:marTop w:val="0"/>
      <w:marBottom w:val="0"/>
      <w:divBdr>
        <w:top w:val="none" w:sz="0" w:space="0" w:color="auto"/>
        <w:left w:val="none" w:sz="0" w:space="0" w:color="auto"/>
        <w:bottom w:val="none" w:sz="0" w:space="0" w:color="auto"/>
        <w:right w:val="none" w:sz="0" w:space="0" w:color="auto"/>
      </w:divBdr>
    </w:div>
    <w:div w:id="957223966">
      <w:bodyDiv w:val="1"/>
      <w:marLeft w:val="0"/>
      <w:marRight w:val="0"/>
      <w:marTop w:val="0"/>
      <w:marBottom w:val="0"/>
      <w:divBdr>
        <w:top w:val="none" w:sz="0" w:space="0" w:color="auto"/>
        <w:left w:val="none" w:sz="0" w:space="0" w:color="auto"/>
        <w:bottom w:val="none" w:sz="0" w:space="0" w:color="auto"/>
        <w:right w:val="none" w:sz="0" w:space="0" w:color="auto"/>
      </w:divBdr>
      <w:divsChild>
        <w:div w:id="1157498702">
          <w:marLeft w:val="0"/>
          <w:marRight w:val="0"/>
          <w:marTop w:val="0"/>
          <w:marBottom w:val="0"/>
          <w:divBdr>
            <w:top w:val="none" w:sz="0" w:space="0" w:color="auto"/>
            <w:left w:val="none" w:sz="0" w:space="0" w:color="auto"/>
            <w:bottom w:val="none" w:sz="0" w:space="0" w:color="auto"/>
            <w:right w:val="none" w:sz="0" w:space="0" w:color="auto"/>
          </w:divBdr>
        </w:div>
      </w:divsChild>
    </w:div>
    <w:div w:id="957562251">
      <w:bodyDiv w:val="1"/>
      <w:marLeft w:val="0"/>
      <w:marRight w:val="0"/>
      <w:marTop w:val="0"/>
      <w:marBottom w:val="0"/>
      <w:divBdr>
        <w:top w:val="none" w:sz="0" w:space="0" w:color="auto"/>
        <w:left w:val="none" w:sz="0" w:space="0" w:color="auto"/>
        <w:bottom w:val="none" w:sz="0" w:space="0" w:color="auto"/>
        <w:right w:val="none" w:sz="0" w:space="0" w:color="auto"/>
      </w:divBdr>
      <w:divsChild>
        <w:div w:id="742725816">
          <w:marLeft w:val="0"/>
          <w:marRight w:val="0"/>
          <w:marTop w:val="240"/>
          <w:marBottom w:val="240"/>
          <w:divBdr>
            <w:top w:val="none" w:sz="0" w:space="0" w:color="auto"/>
            <w:left w:val="none" w:sz="0" w:space="0" w:color="auto"/>
            <w:bottom w:val="none" w:sz="0" w:space="0" w:color="auto"/>
            <w:right w:val="none" w:sz="0" w:space="0" w:color="auto"/>
          </w:divBdr>
          <w:divsChild>
            <w:div w:id="645933816">
              <w:marLeft w:val="0"/>
              <w:marRight w:val="240"/>
              <w:marTop w:val="0"/>
              <w:marBottom w:val="0"/>
              <w:divBdr>
                <w:top w:val="none" w:sz="0" w:space="0" w:color="auto"/>
                <w:left w:val="none" w:sz="0" w:space="0" w:color="auto"/>
                <w:bottom w:val="none" w:sz="0" w:space="0" w:color="auto"/>
                <w:right w:val="none" w:sz="0" w:space="0" w:color="auto"/>
              </w:divBdr>
              <w:divsChild>
                <w:div w:id="1469322853">
                  <w:marLeft w:val="0"/>
                  <w:marRight w:val="0"/>
                  <w:marTop w:val="0"/>
                  <w:marBottom w:val="0"/>
                  <w:divBdr>
                    <w:top w:val="none" w:sz="0" w:space="0" w:color="auto"/>
                    <w:left w:val="none" w:sz="0" w:space="0" w:color="auto"/>
                    <w:bottom w:val="none" w:sz="0" w:space="0" w:color="auto"/>
                    <w:right w:val="none" w:sz="0" w:space="0" w:color="auto"/>
                  </w:divBdr>
                  <w:divsChild>
                    <w:div w:id="20069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2568">
              <w:marLeft w:val="0"/>
              <w:marRight w:val="240"/>
              <w:marTop w:val="0"/>
              <w:marBottom w:val="0"/>
              <w:divBdr>
                <w:top w:val="none" w:sz="0" w:space="0" w:color="auto"/>
                <w:left w:val="none" w:sz="0" w:space="0" w:color="auto"/>
                <w:bottom w:val="none" w:sz="0" w:space="0" w:color="auto"/>
                <w:right w:val="none" w:sz="0" w:space="0" w:color="auto"/>
              </w:divBdr>
              <w:divsChild>
                <w:div w:id="508104410">
                  <w:marLeft w:val="0"/>
                  <w:marRight w:val="0"/>
                  <w:marTop w:val="0"/>
                  <w:marBottom w:val="0"/>
                  <w:divBdr>
                    <w:top w:val="none" w:sz="0" w:space="0" w:color="auto"/>
                    <w:left w:val="none" w:sz="0" w:space="0" w:color="auto"/>
                    <w:bottom w:val="none" w:sz="0" w:space="0" w:color="auto"/>
                    <w:right w:val="none" w:sz="0" w:space="0" w:color="auto"/>
                  </w:divBdr>
                  <w:divsChild>
                    <w:div w:id="888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5103">
              <w:marLeft w:val="0"/>
              <w:marRight w:val="0"/>
              <w:marTop w:val="0"/>
              <w:marBottom w:val="0"/>
              <w:divBdr>
                <w:top w:val="none" w:sz="0" w:space="0" w:color="auto"/>
                <w:left w:val="none" w:sz="0" w:space="0" w:color="auto"/>
                <w:bottom w:val="none" w:sz="0" w:space="0" w:color="auto"/>
                <w:right w:val="none" w:sz="0" w:space="0" w:color="auto"/>
              </w:divBdr>
              <w:divsChild>
                <w:div w:id="1247812264">
                  <w:marLeft w:val="0"/>
                  <w:marRight w:val="0"/>
                  <w:marTop w:val="0"/>
                  <w:marBottom w:val="0"/>
                  <w:divBdr>
                    <w:top w:val="none" w:sz="0" w:space="0" w:color="auto"/>
                    <w:left w:val="none" w:sz="0" w:space="0" w:color="auto"/>
                    <w:bottom w:val="none" w:sz="0" w:space="0" w:color="auto"/>
                    <w:right w:val="none" w:sz="0" w:space="0" w:color="auto"/>
                  </w:divBdr>
                  <w:divsChild>
                    <w:div w:id="18727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9541">
          <w:marLeft w:val="0"/>
          <w:marRight w:val="0"/>
          <w:marTop w:val="0"/>
          <w:marBottom w:val="0"/>
          <w:divBdr>
            <w:top w:val="none" w:sz="0" w:space="0" w:color="auto"/>
            <w:left w:val="none" w:sz="0" w:space="0" w:color="auto"/>
            <w:bottom w:val="none" w:sz="0" w:space="0" w:color="auto"/>
            <w:right w:val="none" w:sz="0" w:space="0" w:color="auto"/>
          </w:divBdr>
          <w:divsChild>
            <w:div w:id="782270206">
              <w:marLeft w:val="-300"/>
              <w:marRight w:val="-300"/>
              <w:marTop w:val="0"/>
              <w:marBottom w:val="0"/>
              <w:divBdr>
                <w:top w:val="none" w:sz="0" w:space="0" w:color="auto"/>
                <w:left w:val="none" w:sz="0" w:space="0" w:color="auto"/>
                <w:bottom w:val="none" w:sz="0" w:space="0" w:color="auto"/>
                <w:right w:val="none" w:sz="0" w:space="0" w:color="auto"/>
              </w:divBdr>
              <w:divsChild>
                <w:div w:id="479426049">
                  <w:marLeft w:val="0"/>
                  <w:marRight w:val="0"/>
                  <w:marTop w:val="0"/>
                  <w:marBottom w:val="0"/>
                  <w:divBdr>
                    <w:top w:val="none" w:sz="0" w:space="0" w:color="auto"/>
                    <w:left w:val="none" w:sz="0" w:space="0" w:color="auto"/>
                    <w:bottom w:val="none" w:sz="0" w:space="0" w:color="auto"/>
                    <w:right w:val="none" w:sz="0" w:space="0" w:color="auto"/>
                  </w:divBdr>
                  <w:divsChild>
                    <w:div w:id="2095592142">
                      <w:marLeft w:val="0"/>
                      <w:marRight w:val="0"/>
                      <w:marTop w:val="0"/>
                      <w:marBottom w:val="0"/>
                      <w:divBdr>
                        <w:top w:val="none" w:sz="0" w:space="0" w:color="auto"/>
                        <w:left w:val="none" w:sz="0" w:space="0" w:color="auto"/>
                        <w:bottom w:val="none" w:sz="0" w:space="0" w:color="auto"/>
                        <w:right w:val="none" w:sz="0" w:space="0" w:color="auto"/>
                      </w:divBdr>
                      <w:divsChild>
                        <w:div w:id="2015109589">
                          <w:marLeft w:val="0"/>
                          <w:marRight w:val="0"/>
                          <w:marTop w:val="0"/>
                          <w:marBottom w:val="0"/>
                          <w:divBdr>
                            <w:top w:val="none" w:sz="0" w:space="0" w:color="auto"/>
                            <w:left w:val="none" w:sz="0" w:space="0" w:color="auto"/>
                            <w:bottom w:val="none" w:sz="0" w:space="0" w:color="auto"/>
                            <w:right w:val="none" w:sz="0" w:space="0" w:color="auto"/>
                          </w:divBdr>
                          <w:divsChild>
                            <w:div w:id="517738379">
                              <w:marLeft w:val="0"/>
                              <w:marRight w:val="0"/>
                              <w:marTop w:val="0"/>
                              <w:marBottom w:val="0"/>
                              <w:divBdr>
                                <w:top w:val="none" w:sz="0" w:space="0" w:color="auto"/>
                                <w:left w:val="none" w:sz="0" w:space="0" w:color="auto"/>
                                <w:bottom w:val="none" w:sz="0" w:space="0" w:color="auto"/>
                                <w:right w:val="none" w:sz="0" w:space="0" w:color="auto"/>
                              </w:divBdr>
                              <w:divsChild>
                                <w:div w:id="1249656287">
                                  <w:marLeft w:val="0"/>
                                  <w:marRight w:val="0"/>
                                  <w:marTop w:val="0"/>
                                  <w:marBottom w:val="0"/>
                                  <w:divBdr>
                                    <w:top w:val="none" w:sz="0" w:space="0" w:color="auto"/>
                                    <w:left w:val="none" w:sz="0" w:space="0" w:color="auto"/>
                                    <w:bottom w:val="none" w:sz="0" w:space="0" w:color="auto"/>
                                    <w:right w:val="none" w:sz="0" w:space="0" w:color="auto"/>
                                  </w:divBdr>
                                </w:div>
                              </w:divsChild>
                            </w:div>
                            <w:div w:id="712733851">
                              <w:marLeft w:val="0"/>
                              <w:marRight w:val="0"/>
                              <w:marTop w:val="0"/>
                              <w:marBottom w:val="0"/>
                              <w:divBdr>
                                <w:top w:val="none" w:sz="0" w:space="0" w:color="auto"/>
                                <w:left w:val="none" w:sz="0" w:space="0" w:color="auto"/>
                                <w:bottom w:val="none" w:sz="0" w:space="0" w:color="auto"/>
                                <w:right w:val="none" w:sz="0" w:space="0" w:color="auto"/>
                              </w:divBdr>
                              <w:divsChild>
                                <w:div w:id="12678124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76814154">
              <w:marLeft w:val="0"/>
              <w:marRight w:val="0"/>
              <w:marTop w:val="0"/>
              <w:marBottom w:val="0"/>
              <w:divBdr>
                <w:top w:val="none" w:sz="0" w:space="0" w:color="auto"/>
                <w:left w:val="none" w:sz="0" w:space="0" w:color="auto"/>
                <w:bottom w:val="none" w:sz="0" w:space="0" w:color="auto"/>
                <w:right w:val="none" w:sz="0" w:space="0" w:color="auto"/>
              </w:divBdr>
              <w:divsChild>
                <w:div w:id="7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11359">
      <w:bodyDiv w:val="1"/>
      <w:marLeft w:val="0"/>
      <w:marRight w:val="0"/>
      <w:marTop w:val="0"/>
      <w:marBottom w:val="0"/>
      <w:divBdr>
        <w:top w:val="none" w:sz="0" w:space="0" w:color="auto"/>
        <w:left w:val="none" w:sz="0" w:space="0" w:color="auto"/>
        <w:bottom w:val="none" w:sz="0" w:space="0" w:color="auto"/>
        <w:right w:val="none" w:sz="0" w:space="0" w:color="auto"/>
      </w:divBdr>
    </w:div>
    <w:div w:id="1084910594">
      <w:bodyDiv w:val="1"/>
      <w:marLeft w:val="0"/>
      <w:marRight w:val="0"/>
      <w:marTop w:val="0"/>
      <w:marBottom w:val="0"/>
      <w:divBdr>
        <w:top w:val="none" w:sz="0" w:space="0" w:color="auto"/>
        <w:left w:val="none" w:sz="0" w:space="0" w:color="auto"/>
        <w:bottom w:val="none" w:sz="0" w:space="0" w:color="auto"/>
        <w:right w:val="none" w:sz="0" w:space="0" w:color="auto"/>
      </w:divBdr>
    </w:div>
    <w:div w:id="1169322192">
      <w:bodyDiv w:val="1"/>
      <w:marLeft w:val="0"/>
      <w:marRight w:val="0"/>
      <w:marTop w:val="0"/>
      <w:marBottom w:val="0"/>
      <w:divBdr>
        <w:top w:val="none" w:sz="0" w:space="0" w:color="auto"/>
        <w:left w:val="none" w:sz="0" w:space="0" w:color="auto"/>
        <w:bottom w:val="none" w:sz="0" w:space="0" w:color="auto"/>
        <w:right w:val="none" w:sz="0" w:space="0" w:color="auto"/>
      </w:divBdr>
      <w:divsChild>
        <w:div w:id="2107339299">
          <w:marLeft w:val="0"/>
          <w:marRight w:val="0"/>
          <w:marTop w:val="0"/>
          <w:marBottom w:val="300"/>
          <w:divBdr>
            <w:top w:val="none" w:sz="0" w:space="0" w:color="auto"/>
            <w:left w:val="none" w:sz="0" w:space="0" w:color="auto"/>
            <w:bottom w:val="none" w:sz="0" w:space="0" w:color="auto"/>
            <w:right w:val="none" w:sz="0" w:space="0" w:color="auto"/>
          </w:divBdr>
          <w:divsChild>
            <w:div w:id="2123497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15702211">
      <w:bodyDiv w:val="1"/>
      <w:marLeft w:val="0"/>
      <w:marRight w:val="0"/>
      <w:marTop w:val="0"/>
      <w:marBottom w:val="0"/>
      <w:divBdr>
        <w:top w:val="none" w:sz="0" w:space="0" w:color="auto"/>
        <w:left w:val="none" w:sz="0" w:space="0" w:color="auto"/>
        <w:bottom w:val="none" w:sz="0" w:space="0" w:color="auto"/>
        <w:right w:val="none" w:sz="0" w:space="0" w:color="auto"/>
      </w:divBdr>
    </w:div>
    <w:div w:id="1229682685">
      <w:bodyDiv w:val="1"/>
      <w:marLeft w:val="0"/>
      <w:marRight w:val="0"/>
      <w:marTop w:val="0"/>
      <w:marBottom w:val="0"/>
      <w:divBdr>
        <w:top w:val="none" w:sz="0" w:space="0" w:color="auto"/>
        <w:left w:val="none" w:sz="0" w:space="0" w:color="auto"/>
        <w:bottom w:val="none" w:sz="0" w:space="0" w:color="auto"/>
        <w:right w:val="none" w:sz="0" w:space="0" w:color="auto"/>
      </w:divBdr>
    </w:div>
    <w:div w:id="1239050366">
      <w:bodyDiv w:val="1"/>
      <w:marLeft w:val="0"/>
      <w:marRight w:val="0"/>
      <w:marTop w:val="0"/>
      <w:marBottom w:val="0"/>
      <w:divBdr>
        <w:top w:val="none" w:sz="0" w:space="0" w:color="auto"/>
        <w:left w:val="none" w:sz="0" w:space="0" w:color="auto"/>
        <w:bottom w:val="none" w:sz="0" w:space="0" w:color="auto"/>
        <w:right w:val="none" w:sz="0" w:space="0" w:color="auto"/>
      </w:divBdr>
    </w:div>
    <w:div w:id="1246115445">
      <w:bodyDiv w:val="1"/>
      <w:marLeft w:val="0"/>
      <w:marRight w:val="0"/>
      <w:marTop w:val="0"/>
      <w:marBottom w:val="0"/>
      <w:divBdr>
        <w:top w:val="none" w:sz="0" w:space="0" w:color="auto"/>
        <w:left w:val="none" w:sz="0" w:space="0" w:color="auto"/>
        <w:bottom w:val="none" w:sz="0" w:space="0" w:color="auto"/>
        <w:right w:val="none" w:sz="0" w:space="0" w:color="auto"/>
      </w:divBdr>
    </w:div>
    <w:div w:id="1253124822">
      <w:bodyDiv w:val="1"/>
      <w:marLeft w:val="0"/>
      <w:marRight w:val="0"/>
      <w:marTop w:val="0"/>
      <w:marBottom w:val="0"/>
      <w:divBdr>
        <w:top w:val="none" w:sz="0" w:space="0" w:color="auto"/>
        <w:left w:val="none" w:sz="0" w:space="0" w:color="auto"/>
        <w:bottom w:val="none" w:sz="0" w:space="0" w:color="auto"/>
        <w:right w:val="none" w:sz="0" w:space="0" w:color="auto"/>
      </w:divBdr>
    </w:div>
    <w:div w:id="1376733459">
      <w:bodyDiv w:val="1"/>
      <w:marLeft w:val="0"/>
      <w:marRight w:val="0"/>
      <w:marTop w:val="0"/>
      <w:marBottom w:val="0"/>
      <w:divBdr>
        <w:top w:val="none" w:sz="0" w:space="0" w:color="auto"/>
        <w:left w:val="none" w:sz="0" w:space="0" w:color="auto"/>
        <w:bottom w:val="none" w:sz="0" w:space="0" w:color="auto"/>
        <w:right w:val="none" w:sz="0" w:space="0" w:color="auto"/>
      </w:divBdr>
    </w:div>
    <w:div w:id="1389109628">
      <w:bodyDiv w:val="1"/>
      <w:marLeft w:val="0"/>
      <w:marRight w:val="0"/>
      <w:marTop w:val="0"/>
      <w:marBottom w:val="0"/>
      <w:divBdr>
        <w:top w:val="none" w:sz="0" w:space="0" w:color="auto"/>
        <w:left w:val="none" w:sz="0" w:space="0" w:color="auto"/>
        <w:bottom w:val="none" w:sz="0" w:space="0" w:color="auto"/>
        <w:right w:val="none" w:sz="0" w:space="0" w:color="auto"/>
      </w:divBdr>
    </w:div>
    <w:div w:id="1397363043">
      <w:bodyDiv w:val="1"/>
      <w:marLeft w:val="0"/>
      <w:marRight w:val="0"/>
      <w:marTop w:val="0"/>
      <w:marBottom w:val="0"/>
      <w:divBdr>
        <w:top w:val="none" w:sz="0" w:space="0" w:color="auto"/>
        <w:left w:val="none" w:sz="0" w:space="0" w:color="auto"/>
        <w:bottom w:val="none" w:sz="0" w:space="0" w:color="auto"/>
        <w:right w:val="none" w:sz="0" w:space="0" w:color="auto"/>
      </w:divBdr>
    </w:div>
    <w:div w:id="1556547031">
      <w:bodyDiv w:val="1"/>
      <w:marLeft w:val="0"/>
      <w:marRight w:val="0"/>
      <w:marTop w:val="0"/>
      <w:marBottom w:val="0"/>
      <w:divBdr>
        <w:top w:val="none" w:sz="0" w:space="0" w:color="auto"/>
        <w:left w:val="none" w:sz="0" w:space="0" w:color="auto"/>
        <w:bottom w:val="none" w:sz="0" w:space="0" w:color="auto"/>
        <w:right w:val="none" w:sz="0" w:space="0" w:color="auto"/>
      </w:divBdr>
    </w:div>
    <w:div w:id="1701396243">
      <w:bodyDiv w:val="1"/>
      <w:marLeft w:val="0"/>
      <w:marRight w:val="0"/>
      <w:marTop w:val="0"/>
      <w:marBottom w:val="0"/>
      <w:divBdr>
        <w:top w:val="none" w:sz="0" w:space="0" w:color="auto"/>
        <w:left w:val="none" w:sz="0" w:space="0" w:color="auto"/>
        <w:bottom w:val="none" w:sz="0" w:space="0" w:color="auto"/>
        <w:right w:val="none" w:sz="0" w:space="0" w:color="auto"/>
      </w:divBdr>
      <w:divsChild>
        <w:div w:id="260066981">
          <w:marLeft w:val="0"/>
          <w:marRight w:val="0"/>
          <w:marTop w:val="240"/>
          <w:marBottom w:val="240"/>
          <w:divBdr>
            <w:top w:val="none" w:sz="0" w:space="0" w:color="auto"/>
            <w:left w:val="none" w:sz="0" w:space="0" w:color="auto"/>
            <w:bottom w:val="none" w:sz="0" w:space="0" w:color="auto"/>
            <w:right w:val="none" w:sz="0" w:space="0" w:color="auto"/>
          </w:divBdr>
          <w:divsChild>
            <w:div w:id="2057730100">
              <w:marLeft w:val="0"/>
              <w:marRight w:val="240"/>
              <w:marTop w:val="0"/>
              <w:marBottom w:val="0"/>
              <w:divBdr>
                <w:top w:val="none" w:sz="0" w:space="0" w:color="auto"/>
                <w:left w:val="none" w:sz="0" w:space="0" w:color="auto"/>
                <w:bottom w:val="none" w:sz="0" w:space="0" w:color="auto"/>
                <w:right w:val="none" w:sz="0" w:space="0" w:color="auto"/>
              </w:divBdr>
              <w:divsChild>
                <w:div w:id="1142194135">
                  <w:marLeft w:val="0"/>
                  <w:marRight w:val="0"/>
                  <w:marTop w:val="0"/>
                  <w:marBottom w:val="0"/>
                  <w:divBdr>
                    <w:top w:val="none" w:sz="0" w:space="0" w:color="auto"/>
                    <w:left w:val="none" w:sz="0" w:space="0" w:color="auto"/>
                    <w:bottom w:val="none" w:sz="0" w:space="0" w:color="auto"/>
                    <w:right w:val="none" w:sz="0" w:space="0" w:color="auto"/>
                  </w:divBdr>
                  <w:divsChild>
                    <w:div w:id="1702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6213">
              <w:marLeft w:val="0"/>
              <w:marRight w:val="240"/>
              <w:marTop w:val="0"/>
              <w:marBottom w:val="0"/>
              <w:divBdr>
                <w:top w:val="none" w:sz="0" w:space="0" w:color="auto"/>
                <w:left w:val="none" w:sz="0" w:space="0" w:color="auto"/>
                <w:bottom w:val="none" w:sz="0" w:space="0" w:color="auto"/>
                <w:right w:val="none" w:sz="0" w:space="0" w:color="auto"/>
              </w:divBdr>
              <w:divsChild>
                <w:div w:id="1589315500">
                  <w:marLeft w:val="0"/>
                  <w:marRight w:val="0"/>
                  <w:marTop w:val="0"/>
                  <w:marBottom w:val="0"/>
                  <w:divBdr>
                    <w:top w:val="none" w:sz="0" w:space="0" w:color="auto"/>
                    <w:left w:val="none" w:sz="0" w:space="0" w:color="auto"/>
                    <w:bottom w:val="none" w:sz="0" w:space="0" w:color="auto"/>
                    <w:right w:val="none" w:sz="0" w:space="0" w:color="auto"/>
                  </w:divBdr>
                  <w:divsChild>
                    <w:div w:id="4743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9081">
              <w:marLeft w:val="0"/>
              <w:marRight w:val="0"/>
              <w:marTop w:val="0"/>
              <w:marBottom w:val="0"/>
              <w:divBdr>
                <w:top w:val="none" w:sz="0" w:space="0" w:color="auto"/>
                <w:left w:val="none" w:sz="0" w:space="0" w:color="auto"/>
                <w:bottom w:val="none" w:sz="0" w:space="0" w:color="auto"/>
                <w:right w:val="none" w:sz="0" w:space="0" w:color="auto"/>
              </w:divBdr>
              <w:divsChild>
                <w:div w:id="1727872463">
                  <w:marLeft w:val="0"/>
                  <w:marRight w:val="0"/>
                  <w:marTop w:val="0"/>
                  <w:marBottom w:val="0"/>
                  <w:divBdr>
                    <w:top w:val="none" w:sz="0" w:space="0" w:color="auto"/>
                    <w:left w:val="none" w:sz="0" w:space="0" w:color="auto"/>
                    <w:bottom w:val="none" w:sz="0" w:space="0" w:color="auto"/>
                    <w:right w:val="none" w:sz="0" w:space="0" w:color="auto"/>
                  </w:divBdr>
                  <w:divsChild>
                    <w:div w:id="3328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130">
          <w:marLeft w:val="0"/>
          <w:marRight w:val="0"/>
          <w:marTop w:val="0"/>
          <w:marBottom w:val="0"/>
          <w:divBdr>
            <w:top w:val="none" w:sz="0" w:space="0" w:color="auto"/>
            <w:left w:val="none" w:sz="0" w:space="0" w:color="auto"/>
            <w:bottom w:val="none" w:sz="0" w:space="0" w:color="auto"/>
            <w:right w:val="none" w:sz="0" w:space="0" w:color="auto"/>
          </w:divBdr>
          <w:divsChild>
            <w:div w:id="403112323">
              <w:marLeft w:val="-300"/>
              <w:marRight w:val="-300"/>
              <w:marTop w:val="0"/>
              <w:marBottom w:val="0"/>
              <w:divBdr>
                <w:top w:val="none" w:sz="0" w:space="0" w:color="auto"/>
                <w:left w:val="none" w:sz="0" w:space="0" w:color="auto"/>
                <w:bottom w:val="none" w:sz="0" w:space="0" w:color="auto"/>
                <w:right w:val="none" w:sz="0" w:space="0" w:color="auto"/>
              </w:divBdr>
              <w:divsChild>
                <w:div w:id="1302885898">
                  <w:marLeft w:val="0"/>
                  <w:marRight w:val="0"/>
                  <w:marTop w:val="0"/>
                  <w:marBottom w:val="0"/>
                  <w:divBdr>
                    <w:top w:val="none" w:sz="0" w:space="0" w:color="auto"/>
                    <w:left w:val="none" w:sz="0" w:space="0" w:color="auto"/>
                    <w:bottom w:val="none" w:sz="0" w:space="0" w:color="auto"/>
                    <w:right w:val="none" w:sz="0" w:space="0" w:color="auto"/>
                  </w:divBdr>
                  <w:divsChild>
                    <w:div w:id="1734425366">
                      <w:marLeft w:val="0"/>
                      <w:marRight w:val="0"/>
                      <w:marTop w:val="0"/>
                      <w:marBottom w:val="0"/>
                      <w:divBdr>
                        <w:top w:val="none" w:sz="0" w:space="0" w:color="auto"/>
                        <w:left w:val="none" w:sz="0" w:space="0" w:color="auto"/>
                        <w:bottom w:val="none" w:sz="0" w:space="0" w:color="auto"/>
                        <w:right w:val="none" w:sz="0" w:space="0" w:color="auto"/>
                      </w:divBdr>
                      <w:divsChild>
                        <w:div w:id="1126655353">
                          <w:marLeft w:val="0"/>
                          <w:marRight w:val="0"/>
                          <w:marTop w:val="0"/>
                          <w:marBottom w:val="0"/>
                          <w:divBdr>
                            <w:top w:val="none" w:sz="0" w:space="0" w:color="auto"/>
                            <w:left w:val="none" w:sz="0" w:space="0" w:color="auto"/>
                            <w:bottom w:val="none" w:sz="0" w:space="0" w:color="auto"/>
                            <w:right w:val="none" w:sz="0" w:space="0" w:color="auto"/>
                          </w:divBdr>
                          <w:divsChild>
                            <w:div w:id="1177040035">
                              <w:marLeft w:val="0"/>
                              <w:marRight w:val="0"/>
                              <w:marTop w:val="0"/>
                              <w:marBottom w:val="0"/>
                              <w:divBdr>
                                <w:top w:val="none" w:sz="0" w:space="0" w:color="auto"/>
                                <w:left w:val="none" w:sz="0" w:space="0" w:color="auto"/>
                                <w:bottom w:val="none" w:sz="0" w:space="0" w:color="auto"/>
                                <w:right w:val="none" w:sz="0" w:space="0" w:color="auto"/>
                              </w:divBdr>
                              <w:divsChild>
                                <w:div w:id="1072001104">
                                  <w:marLeft w:val="0"/>
                                  <w:marRight w:val="0"/>
                                  <w:marTop w:val="0"/>
                                  <w:marBottom w:val="0"/>
                                  <w:divBdr>
                                    <w:top w:val="none" w:sz="0" w:space="0" w:color="auto"/>
                                    <w:left w:val="none" w:sz="0" w:space="0" w:color="auto"/>
                                    <w:bottom w:val="none" w:sz="0" w:space="0" w:color="auto"/>
                                    <w:right w:val="none" w:sz="0" w:space="0" w:color="auto"/>
                                  </w:divBdr>
                                </w:div>
                              </w:divsChild>
                            </w:div>
                            <w:div w:id="683244998">
                              <w:marLeft w:val="0"/>
                              <w:marRight w:val="0"/>
                              <w:marTop w:val="0"/>
                              <w:marBottom w:val="0"/>
                              <w:divBdr>
                                <w:top w:val="none" w:sz="0" w:space="0" w:color="auto"/>
                                <w:left w:val="none" w:sz="0" w:space="0" w:color="auto"/>
                                <w:bottom w:val="none" w:sz="0" w:space="0" w:color="auto"/>
                                <w:right w:val="none" w:sz="0" w:space="0" w:color="auto"/>
                              </w:divBdr>
                              <w:divsChild>
                                <w:div w:id="16133179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49776455">
              <w:marLeft w:val="0"/>
              <w:marRight w:val="0"/>
              <w:marTop w:val="0"/>
              <w:marBottom w:val="0"/>
              <w:divBdr>
                <w:top w:val="none" w:sz="0" w:space="0" w:color="auto"/>
                <w:left w:val="none" w:sz="0" w:space="0" w:color="auto"/>
                <w:bottom w:val="none" w:sz="0" w:space="0" w:color="auto"/>
                <w:right w:val="none" w:sz="0" w:space="0" w:color="auto"/>
              </w:divBdr>
              <w:divsChild>
                <w:div w:id="21438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6074">
      <w:bodyDiv w:val="1"/>
      <w:marLeft w:val="0"/>
      <w:marRight w:val="0"/>
      <w:marTop w:val="0"/>
      <w:marBottom w:val="0"/>
      <w:divBdr>
        <w:top w:val="none" w:sz="0" w:space="0" w:color="auto"/>
        <w:left w:val="none" w:sz="0" w:space="0" w:color="auto"/>
        <w:bottom w:val="none" w:sz="0" w:space="0" w:color="auto"/>
        <w:right w:val="none" w:sz="0" w:space="0" w:color="auto"/>
      </w:divBdr>
    </w:div>
    <w:div w:id="1735930895">
      <w:bodyDiv w:val="1"/>
      <w:marLeft w:val="0"/>
      <w:marRight w:val="0"/>
      <w:marTop w:val="0"/>
      <w:marBottom w:val="0"/>
      <w:divBdr>
        <w:top w:val="none" w:sz="0" w:space="0" w:color="auto"/>
        <w:left w:val="none" w:sz="0" w:space="0" w:color="auto"/>
        <w:bottom w:val="none" w:sz="0" w:space="0" w:color="auto"/>
        <w:right w:val="none" w:sz="0" w:space="0" w:color="auto"/>
      </w:divBdr>
    </w:div>
    <w:div w:id="1790932559">
      <w:bodyDiv w:val="1"/>
      <w:marLeft w:val="0"/>
      <w:marRight w:val="0"/>
      <w:marTop w:val="0"/>
      <w:marBottom w:val="0"/>
      <w:divBdr>
        <w:top w:val="none" w:sz="0" w:space="0" w:color="auto"/>
        <w:left w:val="none" w:sz="0" w:space="0" w:color="auto"/>
        <w:bottom w:val="none" w:sz="0" w:space="0" w:color="auto"/>
        <w:right w:val="none" w:sz="0" w:space="0" w:color="auto"/>
      </w:divBdr>
    </w:div>
    <w:div w:id="1890453475">
      <w:bodyDiv w:val="1"/>
      <w:marLeft w:val="0"/>
      <w:marRight w:val="0"/>
      <w:marTop w:val="0"/>
      <w:marBottom w:val="0"/>
      <w:divBdr>
        <w:top w:val="none" w:sz="0" w:space="0" w:color="auto"/>
        <w:left w:val="none" w:sz="0" w:space="0" w:color="auto"/>
        <w:bottom w:val="none" w:sz="0" w:space="0" w:color="auto"/>
        <w:right w:val="none" w:sz="0" w:space="0" w:color="auto"/>
      </w:divBdr>
    </w:div>
    <w:div w:id="1895043582">
      <w:bodyDiv w:val="1"/>
      <w:marLeft w:val="0"/>
      <w:marRight w:val="0"/>
      <w:marTop w:val="0"/>
      <w:marBottom w:val="0"/>
      <w:divBdr>
        <w:top w:val="none" w:sz="0" w:space="0" w:color="auto"/>
        <w:left w:val="none" w:sz="0" w:space="0" w:color="auto"/>
        <w:bottom w:val="none" w:sz="0" w:space="0" w:color="auto"/>
        <w:right w:val="none" w:sz="0" w:space="0" w:color="auto"/>
      </w:divBdr>
    </w:div>
    <w:div w:id="1909075368">
      <w:bodyDiv w:val="1"/>
      <w:marLeft w:val="0"/>
      <w:marRight w:val="0"/>
      <w:marTop w:val="0"/>
      <w:marBottom w:val="0"/>
      <w:divBdr>
        <w:top w:val="none" w:sz="0" w:space="0" w:color="auto"/>
        <w:left w:val="none" w:sz="0" w:space="0" w:color="auto"/>
        <w:bottom w:val="none" w:sz="0" w:space="0" w:color="auto"/>
        <w:right w:val="none" w:sz="0" w:space="0" w:color="auto"/>
      </w:divBdr>
    </w:div>
    <w:div w:id="1979873700">
      <w:bodyDiv w:val="1"/>
      <w:marLeft w:val="0"/>
      <w:marRight w:val="0"/>
      <w:marTop w:val="0"/>
      <w:marBottom w:val="0"/>
      <w:divBdr>
        <w:top w:val="none" w:sz="0" w:space="0" w:color="auto"/>
        <w:left w:val="none" w:sz="0" w:space="0" w:color="auto"/>
        <w:bottom w:val="none" w:sz="0" w:space="0" w:color="auto"/>
        <w:right w:val="none" w:sz="0" w:space="0" w:color="auto"/>
      </w:divBdr>
    </w:div>
    <w:div w:id="2018724932">
      <w:bodyDiv w:val="1"/>
      <w:marLeft w:val="0"/>
      <w:marRight w:val="0"/>
      <w:marTop w:val="0"/>
      <w:marBottom w:val="0"/>
      <w:divBdr>
        <w:top w:val="none" w:sz="0" w:space="0" w:color="auto"/>
        <w:left w:val="none" w:sz="0" w:space="0" w:color="auto"/>
        <w:bottom w:val="none" w:sz="0" w:space="0" w:color="auto"/>
        <w:right w:val="none" w:sz="0" w:space="0" w:color="auto"/>
      </w:divBdr>
    </w:div>
    <w:div w:id="2052147403">
      <w:bodyDiv w:val="1"/>
      <w:marLeft w:val="0"/>
      <w:marRight w:val="0"/>
      <w:marTop w:val="0"/>
      <w:marBottom w:val="0"/>
      <w:divBdr>
        <w:top w:val="none" w:sz="0" w:space="0" w:color="auto"/>
        <w:left w:val="none" w:sz="0" w:space="0" w:color="auto"/>
        <w:bottom w:val="none" w:sz="0" w:space="0" w:color="auto"/>
        <w:right w:val="none" w:sz="0" w:space="0" w:color="auto"/>
      </w:divBdr>
    </w:div>
    <w:div w:id="2097749845">
      <w:bodyDiv w:val="1"/>
      <w:marLeft w:val="0"/>
      <w:marRight w:val="0"/>
      <w:marTop w:val="0"/>
      <w:marBottom w:val="0"/>
      <w:divBdr>
        <w:top w:val="none" w:sz="0" w:space="0" w:color="auto"/>
        <w:left w:val="none" w:sz="0" w:space="0" w:color="auto"/>
        <w:bottom w:val="none" w:sz="0" w:space="0" w:color="auto"/>
        <w:right w:val="none" w:sz="0" w:space="0" w:color="auto"/>
      </w:divBdr>
      <w:divsChild>
        <w:div w:id="516575526">
          <w:marLeft w:val="0"/>
          <w:marRight w:val="0"/>
          <w:marTop w:val="360"/>
          <w:marBottom w:val="0"/>
          <w:divBdr>
            <w:top w:val="none" w:sz="0" w:space="0" w:color="auto"/>
            <w:left w:val="none" w:sz="0" w:space="0" w:color="auto"/>
            <w:bottom w:val="none" w:sz="0" w:space="0" w:color="auto"/>
            <w:right w:val="none" w:sz="0" w:space="0" w:color="auto"/>
          </w:divBdr>
        </w:div>
        <w:div w:id="129331905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4/10/16/sp-dolya-gosbyudzheta-na-zdravookhranenie-prakticheski-ne-izmenitsya-v-2025-godu/" TargetMode="External"/><Relationship Id="rId13" Type="http://schemas.openxmlformats.org/officeDocument/2006/relationships/hyperlink" Target="http://publication.pravo.gov.ru/document/0001202411140017?pageSize=100&amp;index=1" TargetMode="External"/><Relationship Id="rId18" Type="http://schemas.openxmlformats.org/officeDocument/2006/relationships/hyperlink" Target="https://t.me/url_mash/958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ademec.ru/news/2024/09/30/ffoms-planiruet-napravit-regionam-dopolnitelnye-519-5-mlrd-rubley-v-2025-godu/" TargetMode="External"/><Relationship Id="rId12" Type="http://schemas.openxmlformats.org/officeDocument/2006/relationships/hyperlink" Target="https://ria.ru/20241115/polis-1983909324.html" TargetMode="External"/><Relationship Id="rId17" Type="http://schemas.openxmlformats.org/officeDocument/2006/relationships/hyperlink" Target="https://rg.ru/2024/11/15/moskalkova-ezhegodno-postupaet-okolo-37-tysiachi-zhalob-na-sferu-zdravoohraneniia.html?utm_source=yxnews&amp;utm_medium=desktop&amp;utm_referrer=https%3A%2F%2Fdzen.ru%2Fnews%2Fsearch" TargetMode="External"/><Relationship Id="rId2" Type="http://schemas.openxmlformats.org/officeDocument/2006/relationships/settings" Target="settings.xml"/><Relationship Id="rId16" Type="http://schemas.openxmlformats.org/officeDocument/2006/relationships/hyperlink" Target="https://medvestnik.ru/content/news/Obnovleny-profstandarty-po-ryadu-medicinskih-specialnostei.html" TargetMode="External"/><Relationship Id="rId20" Type="http://schemas.openxmlformats.org/officeDocument/2006/relationships/hyperlink" Target="https://lenta.ru/news/2024/11/12/zhiteli-rossiyskogo-regiona-vyshli-na-protest-protiv-zakrytiya-detskoy-polikliniki/" TargetMode="External"/><Relationship Id="rId1" Type="http://schemas.openxmlformats.org/officeDocument/2006/relationships/styles" Target="styles.xml"/><Relationship Id="rId6" Type="http://schemas.openxmlformats.org/officeDocument/2006/relationships/hyperlink" Target="https://sozd.duma.gov.ru/bill/727320-8" TargetMode="External"/><Relationship Id="rId11" Type="http://schemas.openxmlformats.org/officeDocument/2006/relationships/hyperlink" Target="https://ria.ru/location_rossiyskaya-federatsiya/" TargetMode="External"/><Relationship Id="rId5" Type="http://schemas.openxmlformats.org/officeDocument/2006/relationships/hyperlink" Target="https://tass.ru/ekonomika/22403437?utm_source=yxnews&amp;utm_medium=desktop&amp;utm_referrer=https%3A%2F%2Fdzen.ru%2Fnews%2Fsearch" TargetMode="External"/><Relationship Id="rId15" Type="http://schemas.openxmlformats.org/officeDocument/2006/relationships/hyperlink" Target="https://medvestnik.ru/content/news/Vracham-shesti-specialnostei-razreshat-pereuchivatsya-na-detskogo-onkologa.html" TargetMode="External"/><Relationship Id="rId10" Type="http://schemas.openxmlformats.org/officeDocument/2006/relationships/hyperlink" Target="https://medvestnik.ru/content/news/V-Gosdume-rekomendovali-otkazat-v-povyshenii-socvyplat-medraotnikam-skoroi-pomoshi.html" TargetMode="External"/><Relationship Id="rId19" Type="http://schemas.openxmlformats.org/officeDocument/2006/relationships/hyperlink" Target="https://lenta.ru/news/2024/11/06/posle-uvolneniya-bolee-100-medrabotnikov-v-rossiyskuyu-bolnitsu-nagryanula-proverka/" TargetMode="External"/><Relationship Id="rId4" Type="http://schemas.openxmlformats.org/officeDocument/2006/relationships/image" Target="media/image1.png"/><Relationship Id="rId9" Type="http://schemas.openxmlformats.org/officeDocument/2006/relationships/hyperlink" Target="https://vademec.ru/news/2024/11/15/gosduma-pochti-ne-uvelichila-raskhody-fedbyudzheta-na-zdravookhranenie-ko-vtoromu-chteniyu/" TargetMode="External"/><Relationship Id="rId14" Type="http://schemas.openxmlformats.org/officeDocument/2006/relationships/hyperlink" Target="https://medvestnik.ru/content/news/Minzdrav-rasshiril-perechen-medicinskih-specialnostei-s-vozmojnostu-profperepodgotovk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2727</Words>
  <Characters>19308</Characters>
  <Application>Microsoft Office Word</Application>
  <DocSecurity>0</DocSecurity>
  <Lines>297</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2024-11-18T09:51:00Z</dcterms:created>
  <dcterms:modified xsi:type="dcterms:W3CDTF">2024-11-18T09:51:00Z</dcterms:modified>
</cp:coreProperties>
</file>